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D72" w:rsidRDefault="00AF1D72" w:rsidP="00CF309E">
      <w:pPr>
        <w:spacing w:after="0" w:line="240" w:lineRule="auto"/>
        <w:jc w:val="center"/>
        <w:rPr>
          <w:rFonts w:ascii="Arial" w:hAnsi="Arial" w:cs="Arial"/>
          <w:b/>
          <w:color w:val="0070C0"/>
          <w:sz w:val="28"/>
          <w:szCs w:val="28"/>
        </w:rPr>
      </w:pPr>
    </w:p>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r w:rsidRPr="00CF309E">
        <w:rPr>
          <w:rFonts w:ascii="Arial" w:hAnsi="Arial" w:cs="Arial"/>
          <w:b/>
          <w:color w:val="0070C0"/>
          <w:sz w:val="28"/>
          <w:szCs w:val="28"/>
        </w:rPr>
        <w:t xml:space="preserve"> </w:t>
      </w:r>
    </w:p>
    <w:p w:rsidR="00462E51" w:rsidRDefault="00AF1D72" w:rsidP="00462E51">
      <w:pPr>
        <w:spacing w:after="0"/>
        <w:ind w:right="49"/>
        <w:jc w:val="center"/>
        <w:rPr>
          <w:rFonts w:ascii="Arial" w:hAnsi="Arial" w:cs="Arial"/>
          <w:b/>
          <w:color w:val="0070C0"/>
          <w:sz w:val="28"/>
          <w:szCs w:val="28"/>
        </w:rPr>
      </w:pPr>
      <w:r>
        <w:rPr>
          <w:rFonts w:ascii="Arial" w:hAnsi="Arial" w:cs="Arial"/>
          <w:b/>
          <w:color w:val="0070C0"/>
          <w:sz w:val="28"/>
          <w:szCs w:val="28"/>
        </w:rPr>
        <w:t>Subdirección Médica de</w:t>
      </w:r>
      <w:r w:rsidR="00462E51">
        <w:rPr>
          <w:rFonts w:ascii="Arial" w:hAnsi="Arial" w:cs="Arial"/>
          <w:b/>
          <w:color w:val="0070C0"/>
          <w:sz w:val="28"/>
          <w:szCs w:val="28"/>
        </w:rPr>
        <w:t xml:space="preserve"> la Unidad Hospitalaria</w:t>
      </w:r>
    </w:p>
    <w:p w:rsidR="00462E51" w:rsidRDefault="00462E51" w:rsidP="00462E51">
      <w:pPr>
        <w:spacing w:after="0"/>
        <w:ind w:right="49"/>
        <w:jc w:val="center"/>
        <w:rPr>
          <w:rFonts w:ascii="Arial" w:hAnsi="Arial" w:cs="Arial"/>
          <w:b/>
          <w:color w:val="0070C0"/>
          <w:sz w:val="28"/>
          <w:szCs w:val="28"/>
        </w:rPr>
      </w:pPr>
      <w:r>
        <w:rPr>
          <w:rFonts w:ascii="Arial" w:hAnsi="Arial" w:cs="Arial"/>
          <w:b/>
          <w:color w:val="0070C0"/>
          <w:sz w:val="28"/>
          <w:szCs w:val="28"/>
        </w:rPr>
        <w:t>Dr. Juan I. Menchaca</w:t>
      </w:r>
    </w:p>
    <w:p w:rsidR="00AF1D72" w:rsidRDefault="00AF1D72"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841909">
        <w:rPr>
          <w:rFonts w:ascii="Arial" w:hAnsi="Arial" w:cs="Arial"/>
          <w:color w:val="000000"/>
          <w:sz w:val="24"/>
          <w:szCs w:val="24"/>
        </w:rPr>
        <w:t xml:space="preserve"> </w:t>
      </w:r>
      <w:r w:rsidR="00462E51" w:rsidRPr="00462E51">
        <w:rPr>
          <w:rFonts w:ascii="Arial" w:hAnsi="Arial" w:cs="Arial"/>
          <w:color w:val="000000"/>
          <w:sz w:val="24"/>
          <w:szCs w:val="24"/>
        </w:rPr>
        <w:t xml:space="preserve">la </w:t>
      </w:r>
      <w:r w:rsidR="00AF1D72">
        <w:rPr>
          <w:rFonts w:ascii="Arial" w:hAnsi="Arial" w:cs="Arial"/>
          <w:color w:val="000000"/>
          <w:sz w:val="24"/>
          <w:szCs w:val="24"/>
        </w:rPr>
        <w:t>Subdirección Médica de</w:t>
      </w:r>
      <w:r w:rsidR="00462E51">
        <w:rPr>
          <w:rFonts w:ascii="Arial" w:hAnsi="Arial" w:cs="Arial"/>
          <w:color w:val="000000"/>
          <w:sz w:val="24"/>
          <w:szCs w:val="24"/>
        </w:rPr>
        <w:t xml:space="preserve"> la Unidad Hospitalaria</w:t>
      </w:r>
      <w:r w:rsidR="00462E51" w:rsidRPr="00462E51">
        <w:rPr>
          <w:rFonts w:ascii="Arial" w:hAnsi="Arial" w:cs="Arial"/>
          <w:color w:val="000000"/>
          <w:sz w:val="24"/>
          <w:szCs w:val="24"/>
        </w:rPr>
        <w:t xml:space="preserve"> Dr. Juan I. Menchaca</w:t>
      </w:r>
      <w:r w:rsidR="00B0349F" w:rsidRPr="00B0349F">
        <w:rPr>
          <w:rFonts w:ascii="Arial" w:hAnsi="Arial" w:cs="Arial"/>
          <w:color w:val="000000"/>
          <w:sz w:val="24"/>
          <w:szCs w:val="24"/>
        </w:rPr>
        <w:t xml:space="preserve">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6E235C"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Los datos personales que se recaban serán tratados para:</w:t>
      </w:r>
    </w:p>
    <w:p w:rsidR="00462E51" w:rsidRPr="006E235C" w:rsidRDefault="00462E51" w:rsidP="006E235C">
      <w:pPr>
        <w:spacing w:after="0" w:line="240" w:lineRule="auto"/>
        <w:ind w:right="49"/>
        <w:jc w:val="both"/>
        <w:rPr>
          <w:rFonts w:ascii="Arial" w:hAnsi="Arial" w:cs="Arial"/>
          <w:sz w:val="24"/>
          <w:szCs w:val="24"/>
        </w:rPr>
      </w:pPr>
    </w:p>
    <w:p w:rsidR="00AF1D72" w:rsidRPr="00AF1D72" w:rsidRDefault="00AF1D72" w:rsidP="00AF1D72">
      <w:pPr>
        <w:numPr>
          <w:ilvl w:val="0"/>
          <w:numId w:val="14"/>
        </w:numPr>
        <w:autoSpaceDE w:val="0"/>
        <w:autoSpaceDN w:val="0"/>
        <w:adjustRightInd w:val="0"/>
        <w:spacing w:after="240" w:line="240" w:lineRule="auto"/>
        <w:ind w:right="49"/>
        <w:contextualSpacing/>
        <w:jc w:val="both"/>
        <w:rPr>
          <w:rFonts w:ascii="Arial" w:hAnsi="Arial" w:cs="Arial"/>
          <w:b/>
          <w:bCs/>
          <w:color w:val="000000"/>
          <w:sz w:val="28"/>
          <w:szCs w:val="28"/>
        </w:rPr>
      </w:pPr>
      <w:r w:rsidRPr="00AF1D72">
        <w:rPr>
          <w:rFonts w:ascii="Arial" w:hAnsi="Arial" w:cs="Arial"/>
          <w:sz w:val="24"/>
          <w:szCs w:val="24"/>
        </w:rPr>
        <w:t>La captura de los datos personales en la base de Recibidos y Emitidos es con la finalidad de identificar al solicitante y su requerimiento, para otorgar el seguimiento correcto a su petición hasta la obtención de la respuesta positiva o negativa según se tenga o no la información requerida.</w:t>
      </w:r>
    </w:p>
    <w:p w:rsidR="00AF1D72" w:rsidRPr="00AF1D72" w:rsidRDefault="00AF1D72" w:rsidP="00AF1D72">
      <w:pPr>
        <w:autoSpaceDE w:val="0"/>
        <w:autoSpaceDN w:val="0"/>
        <w:adjustRightInd w:val="0"/>
        <w:spacing w:after="240" w:line="240" w:lineRule="auto"/>
        <w:ind w:left="720" w:right="49"/>
        <w:contextualSpacing/>
        <w:jc w:val="both"/>
        <w:rPr>
          <w:rFonts w:ascii="Arial" w:hAnsi="Arial" w:cs="Arial"/>
          <w:b/>
          <w:bCs/>
          <w:color w:val="000000"/>
          <w:sz w:val="28"/>
          <w:szCs w:val="28"/>
        </w:rPr>
      </w:pPr>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462E51" w:rsidRDefault="00462E51" w:rsidP="00462E51">
      <w:pPr>
        <w:spacing w:after="0" w:line="240" w:lineRule="auto"/>
        <w:ind w:right="49"/>
        <w:jc w:val="both"/>
        <w:rPr>
          <w:rFonts w:ascii="Arial" w:hAnsi="Arial" w:cs="Arial"/>
          <w:sz w:val="24"/>
          <w:szCs w:val="24"/>
        </w:rPr>
      </w:pPr>
      <w:r>
        <w:rPr>
          <w:rFonts w:ascii="Arial" w:hAnsi="Arial" w:cs="Arial"/>
          <w:sz w:val="24"/>
          <w:szCs w:val="24"/>
        </w:rPr>
        <w:t>L</w:t>
      </w:r>
      <w:r w:rsidRPr="00462E51">
        <w:rPr>
          <w:rFonts w:ascii="Arial" w:hAnsi="Arial" w:cs="Arial"/>
          <w:sz w:val="24"/>
          <w:szCs w:val="24"/>
        </w:rPr>
        <w:t xml:space="preserve">a </w:t>
      </w:r>
      <w:r w:rsidR="00AF1D72">
        <w:rPr>
          <w:rFonts w:ascii="Arial" w:hAnsi="Arial" w:cs="Arial"/>
          <w:sz w:val="24"/>
          <w:szCs w:val="24"/>
        </w:rPr>
        <w:t xml:space="preserve">Subdirección Médica </w:t>
      </w:r>
      <w:r>
        <w:rPr>
          <w:rFonts w:ascii="Arial" w:hAnsi="Arial" w:cs="Arial"/>
          <w:sz w:val="24"/>
          <w:szCs w:val="24"/>
        </w:rPr>
        <w:t xml:space="preserve"> de la Unidad Hospitalaria</w:t>
      </w:r>
      <w:r w:rsidRPr="00462E51">
        <w:rPr>
          <w:rFonts w:ascii="Arial" w:hAnsi="Arial" w:cs="Arial"/>
          <w:sz w:val="24"/>
          <w:szCs w:val="24"/>
        </w:rPr>
        <w:t xml:space="preserve"> Dr. Juan I. Menchaca</w:t>
      </w:r>
      <w:r w:rsidR="00E612D9">
        <w:rPr>
          <w:rFonts w:ascii="Arial" w:hAnsi="Arial" w:cs="Arial"/>
          <w:sz w:val="24"/>
          <w:szCs w:val="24"/>
        </w:rPr>
        <w:t xml:space="preserve">, </w:t>
      </w:r>
      <w:r w:rsidRPr="00D066BC">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90132D" w:rsidRDefault="0090132D" w:rsidP="00DF42C0">
      <w:pPr>
        <w:rPr>
          <w:rFonts w:ascii="Arial" w:hAnsi="Arial" w:cs="Arial"/>
          <w:b/>
          <w:sz w:val="28"/>
          <w:szCs w:val="28"/>
        </w:rPr>
      </w:pPr>
    </w:p>
    <w:p w:rsidR="00AF1D72" w:rsidRDefault="00AF1D72" w:rsidP="00DF42C0">
      <w:pPr>
        <w:rPr>
          <w:rFonts w:ascii="Arial" w:hAnsi="Arial" w:cs="Arial"/>
          <w:b/>
          <w:sz w:val="28"/>
          <w:szCs w:val="28"/>
        </w:rPr>
      </w:pPr>
    </w:p>
    <w:p w:rsidR="00DF42C0" w:rsidRPr="00DF42C0" w:rsidRDefault="00DF42C0" w:rsidP="00DF42C0">
      <w:pPr>
        <w:rPr>
          <w:rFonts w:ascii="Arial" w:hAnsi="Arial" w:cs="Arial"/>
          <w:b/>
          <w:sz w:val="28"/>
          <w:szCs w:val="28"/>
        </w:rPr>
      </w:pPr>
      <w:bookmarkStart w:id="0" w:name="_GoBack"/>
      <w:bookmarkEnd w:id="0"/>
      <w:r w:rsidRPr="00DF42C0">
        <w:rPr>
          <w:rFonts w:ascii="Arial" w:hAnsi="Arial" w:cs="Arial"/>
          <w:b/>
          <w:sz w:val="28"/>
          <w:szCs w:val="28"/>
        </w:rPr>
        <w:lastRenderedPageBreak/>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9C47BE">
        <w:rPr>
          <w:rFonts w:ascii="Arial" w:hAnsi="Arial" w:cs="Arial"/>
          <w:b/>
          <w:color w:val="0070C0"/>
          <w:sz w:val="28"/>
          <w:szCs w:val="28"/>
        </w:rPr>
        <w:t xml:space="preserve">  </w:t>
      </w:r>
      <w:r w:rsidRPr="00DF42C0">
        <w:rPr>
          <w:rFonts w:ascii="Arial" w:hAnsi="Arial" w:cs="Arial"/>
          <w:b/>
          <w:color w:val="000000"/>
          <w:sz w:val="28"/>
          <w:szCs w:val="28"/>
        </w:rPr>
        <w:br/>
      </w:r>
    </w:p>
    <w:p w:rsidR="0051363D" w:rsidRPr="00DF42C0" w:rsidRDefault="0051363D" w:rsidP="00DF42C0"/>
    <w:sectPr w:rsidR="0051363D" w:rsidRPr="00DF42C0" w:rsidSect="00AF1D72">
      <w:headerReference w:type="default" r:id="rId9"/>
      <w:pgSz w:w="12240" w:h="15840"/>
      <w:pgMar w:top="1560"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6F6" w:rsidRDefault="00A376F6" w:rsidP="0038030A">
      <w:pPr>
        <w:spacing w:after="0" w:line="240" w:lineRule="auto"/>
      </w:pPr>
      <w:r>
        <w:separator/>
      </w:r>
    </w:p>
  </w:endnote>
  <w:endnote w:type="continuationSeparator" w:id="0">
    <w:p w:rsidR="00A376F6" w:rsidRDefault="00A376F6"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6F6" w:rsidRDefault="00A376F6" w:rsidP="0038030A">
      <w:pPr>
        <w:spacing w:after="0" w:line="240" w:lineRule="auto"/>
      </w:pPr>
      <w:r>
        <w:separator/>
      </w:r>
    </w:p>
  </w:footnote>
  <w:footnote w:type="continuationSeparator" w:id="0">
    <w:p w:rsidR="00A376F6" w:rsidRDefault="00A376F6"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5"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5"/>
  </w:num>
  <w:num w:numId="4">
    <w:abstractNumId w:val="12"/>
  </w:num>
  <w:num w:numId="5">
    <w:abstractNumId w:val="4"/>
  </w:num>
  <w:num w:numId="6">
    <w:abstractNumId w:val="3"/>
  </w:num>
  <w:num w:numId="7">
    <w:abstractNumId w:val="0"/>
  </w:num>
  <w:num w:numId="8">
    <w:abstractNumId w:val="6"/>
  </w:num>
  <w:num w:numId="9">
    <w:abstractNumId w:val="8"/>
  </w:num>
  <w:num w:numId="10">
    <w:abstractNumId w:val="9"/>
  </w:num>
  <w:num w:numId="11">
    <w:abstractNumId w:val="2"/>
  </w:num>
  <w:num w:numId="12">
    <w:abstractNumId w:val="1"/>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A70A9"/>
    <w:rsid w:val="000F1E55"/>
    <w:rsid w:val="001031E5"/>
    <w:rsid w:val="001137D9"/>
    <w:rsid w:val="001249C8"/>
    <w:rsid w:val="00183623"/>
    <w:rsid w:val="00246B10"/>
    <w:rsid w:val="0038030A"/>
    <w:rsid w:val="00446BAA"/>
    <w:rsid w:val="00460DBE"/>
    <w:rsid w:val="00462E51"/>
    <w:rsid w:val="00467B7C"/>
    <w:rsid w:val="004A1FF0"/>
    <w:rsid w:val="0050056D"/>
    <w:rsid w:val="0051363D"/>
    <w:rsid w:val="00590009"/>
    <w:rsid w:val="005D0F4A"/>
    <w:rsid w:val="006E235C"/>
    <w:rsid w:val="006E3488"/>
    <w:rsid w:val="00716D18"/>
    <w:rsid w:val="0076648E"/>
    <w:rsid w:val="007B66EC"/>
    <w:rsid w:val="0083787D"/>
    <w:rsid w:val="00841909"/>
    <w:rsid w:val="008A5AA3"/>
    <w:rsid w:val="0090132D"/>
    <w:rsid w:val="009657DC"/>
    <w:rsid w:val="009C47BE"/>
    <w:rsid w:val="009D3AB8"/>
    <w:rsid w:val="00A376F6"/>
    <w:rsid w:val="00AD501C"/>
    <w:rsid w:val="00AF1D72"/>
    <w:rsid w:val="00B0349F"/>
    <w:rsid w:val="00BB74C0"/>
    <w:rsid w:val="00C31CAE"/>
    <w:rsid w:val="00CC6011"/>
    <w:rsid w:val="00CF309E"/>
    <w:rsid w:val="00D06278"/>
    <w:rsid w:val="00D40383"/>
    <w:rsid w:val="00D80690"/>
    <w:rsid w:val="00D923D6"/>
    <w:rsid w:val="00DE4AAA"/>
    <w:rsid w:val="00DE4E1E"/>
    <w:rsid w:val="00DF42C0"/>
    <w:rsid w:val="00E20C1F"/>
    <w:rsid w:val="00E612D9"/>
    <w:rsid w:val="00E87D50"/>
    <w:rsid w:val="00F31AD7"/>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5C71A6-2F6C-40A8-A0A6-70EF688B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427</Words>
  <Characters>2350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11</cp:revision>
  <cp:lastPrinted>2020-04-14T19:05:00Z</cp:lastPrinted>
  <dcterms:created xsi:type="dcterms:W3CDTF">2023-03-16T23:01:00Z</dcterms:created>
  <dcterms:modified xsi:type="dcterms:W3CDTF">2023-08-23T21:03:00Z</dcterms:modified>
</cp:coreProperties>
</file>