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D72" w:rsidRDefault="00AF1D72" w:rsidP="00CF309E">
      <w:pPr>
        <w:spacing w:after="0" w:line="240" w:lineRule="auto"/>
        <w:jc w:val="center"/>
        <w:rPr>
          <w:rFonts w:ascii="Arial" w:hAnsi="Arial" w:cs="Arial"/>
          <w:b/>
          <w:color w:val="0070C0"/>
          <w:sz w:val="28"/>
          <w:szCs w:val="28"/>
        </w:rPr>
      </w:pPr>
    </w:p>
    <w:p w:rsidR="00CF309E" w:rsidRPr="00CF309E" w:rsidRDefault="00CF309E" w:rsidP="00CF309E">
      <w:pPr>
        <w:spacing w:after="0" w:line="240" w:lineRule="auto"/>
        <w:jc w:val="center"/>
        <w:rPr>
          <w:rFonts w:ascii="Arial" w:hAnsi="Arial" w:cs="Arial"/>
          <w:b/>
          <w:color w:val="0070C0"/>
          <w:sz w:val="28"/>
          <w:szCs w:val="28"/>
        </w:rPr>
      </w:pPr>
      <w:r w:rsidRPr="00CF309E">
        <w:rPr>
          <w:rFonts w:ascii="Arial" w:hAnsi="Arial" w:cs="Arial"/>
          <w:b/>
          <w:color w:val="0070C0"/>
          <w:sz w:val="28"/>
          <w:szCs w:val="28"/>
        </w:rPr>
        <w:t xml:space="preserve">AVISO DE PRIVACIDAD </w:t>
      </w:r>
      <w:r>
        <w:rPr>
          <w:rFonts w:ascii="Arial" w:hAnsi="Arial" w:cs="Arial"/>
          <w:b/>
          <w:color w:val="0070C0"/>
          <w:sz w:val="28"/>
          <w:szCs w:val="28"/>
        </w:rPr>
        <w:t>SIMPLIFICADO</w:t>
      </w:r>
    </w:p>
    <w:p w:rsidR="008363CB" w:rsidRDefault="008363CB" w:rsidP="008363CB">
      <w:pPr>
        <w:spacing w:after="0" w:line="240" w:lineRule="auto"/>
        <w:jc w:val="center"/>
        <w:rPr>
          <w:rFonts w:ascii="Arial" w:hAnsi="Arial" w:cs="Arial"/>
          <w:b/>
          <w:color w:val="0070C0"/>
          <w:sz w:val="28"/>
          <w:szCs w:val="28"/>
        </w:rPr>
      </w:pPr>
      <w:r>
        <w:rPr>
          <w:rFonts w:ascii="Arial" w:hAnsi="Arial" w:cs="Arial"/>
          <w:b/>
          <w:color w:val="0070C0"/>
          <w:sz w:val="28"/>
          <w:szCs w:val="28"/>
        </w:rPr>
        <w:t xml:space="preserve">Subdirección General de Enseñanza e Investigación </w:t>
      </w:r>
    </w:p>
    <w:p w:rsidR="008363CB" w:rsidRDefault="000811CF" w:rsidP="008363CB">
      <w:pPr>
        <w:spacing w:after="0" w:line="240" w:lineRule="auto"/>
        <w:jc w:val="center"/>
        <w:rPr>
          <w:rFonts w:ascii="Arial" w:hAnsi="Arial" w:cs="Arial"/>
          <w:b/>
          <w:color w:val="0070C0"/>
          <w:sz w:val="28"/>
          <w:szCs w:val="28"/>
        </w:rPr>
      </w:pPr>
      <w:r>
        <w:rPr>
          <w:rFonts w:ascii="Arial" w:hAnsi="Arial" w:cs="Arial"/>
          <w:b/>
          <w:color w:val="0070C0"/>
          <w:sz w:val="28"/>
          <w:szCs w:val="28"/>
        </w:rPr>
        <w:t>d</w:t>
      </w:r>
      <w:bookmarkStart w:id="0" w:name="_GoBack"/>
      <w:bookmarkEnd w:id="0"/>
      <w:r>
        <w:rPr>
          <w:rFonts w:ascii="Arial" w:hAnsi="Arial" w:cs="Arial"/>
          <w:b/>
          <w:color w:val="0070C0"/>
          <w:sz w:val="28"/>
          <w:szCs w:val="28"/>
        </w:rPr>
        <w:t xml:space="preserve">el </w:t>
      </w:r>
      <w:r w:rsidR="008363CB">
        <w:rPr>
          <w:rFonts w:ascii="Arial" w:hAnsi="Arial" w:cs="Arial"/>
          <w:b/>
          <w:color w:val="0070C0"/>
          <w:sz w:val="28"/>
          <w:szCs w:val="28"/>
        </w:rPr>
        <w:t>Hospital Civil de Guadalajara</w:t>
      </w:r>
    </w:p>
    <w:p w:rsidR="00AF1D72" w:rsidRDefault="00AF1D72" w:rsidP="0090132D">
      <w:pPr>
        <w:autoSpaceDE w:val="0"/>
        <w:autoSpaceDN w:val="0"/>
        <w:adjustRightInd w:val="0"/>
        <w:spacing w:after="0" w:line="240" w:lineRule="auto"/>
        <w:ind w:right="49"/>
        <w:jc w:val="both"/>
        <w:rPr>
          <w:rFonts w:ascii="Arial" w:hAnsi="Arial" w:cs="Arial"/>
          <w:b/>
          <w:color w:val="0070C0"/>
          <w:sz w:val="28"/>
          <w:szCs w:val="28"/>
        </w:rPr>
      </w:pPr>
    </w:p>
    <w:p w:rsidR="0090132D" w:rsidRPr="00DF42C0" w:rsidRDefault="009C47BE" w:rsidP="0090132D">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90132D" w:rsidRPr="00DF42C0">
        <w:rPr>
          <w:rFonts w:ascii="Arial" w:hAnsi="Arial" w:cs="Arial"/>
          <w:color w:val="000000"/>
          <w:sz w:val="24"/>
          <w:szCs w:val="24"/>
        </w:rPr>
        <w:t xml:space="preserve"> con domicilio en Coronel Calderón 777, colonia El Retiro, Código Postal 44280, es la autoridad responsable del tratamiento de los datos personales que se </w:t>
      </w:r>
      <w:r>
        <w:rPr>
          <w:rFonts w:ascii="Arial" w:hAnsi="Arial" w:cs="Arial"/>
          <w:color w:val="000000"/>
          <w:sz w:val="24"/>
          <w:szCs w:val="24"/>
        </w:rPr>
        <w:t>recaben en</w:t>
      </w:r>
      <w:r w:rsidR="0068058D">
        <w:rPr>
          <w:rFonts w:ascii="Arial" w:hAnsi="Arial" w:cs="Arial"/>
          <w:color w:val="000000"/>
          <w:sz w:val="24"/>
          <w:szCs w:val="24"/>
        </w:rPr>
        <w:t>la</w:t>
      </w:r>
      <w:r w:rsidR="008363CB">
        <w:rPr>
          <w:rFonts w:ascii="Arial" w:hAnsi="Arial" w:cs="Arial"/>
          <w:color w:val="000000"/>
          <w:sz w:val="24"/>
          <w:szCs w:val="24"/>
        </w:rPr>
        <w:t xml:space="preserve">Subdirección General de Enseñanza e Investigación </w:t>
      </w:r>
      <w:r w:rsidR="0090132D" w:rsidRPr="00DF42C0">
        <w:rPr>
          <w:rFonts w:ascii="Arial" w:hAnsi="Arial" w:cs="Arial"/>
          <w:color w:val="000000"/>
          <w:sz w:val="24"/>
          <w:szCs w:val="24"/>
        </w:rPr>
        <w:t xml:space="preserve">y al respecto le informa lo siguiente: </w:t>
      </w:r>
    </w:p>
    <w:p w:rsidR="00DF42C0" w:rsidRPr="00DF42C0" w:rsidRDefault="00DF42C0" w:rsidP="0090132D">
      <w:pPr>
        <w:autoSpaceDE w:val="0"/>
        <w:autoSpaceDN w:val="0"/>
        <w:adjustRightInd w:val="0"/>
        <w:spacing w:before="240" w:after="0" w:line="240" w:lineRule="auto"/>
        <w:ind w:right="49"/>
        <w:jc w:val="both"/>
        <w:rPr>
          <w:rFonts w:ascii="Arial" w:hAnsi="Arial" w:cs="Arial"/>
          <w:b/>
          <w:bCs/>
          <w:color w:val="000000"/>
          <w:sz w:val="28"/>
          <w:szCs w:val="28"/>
        </w:rPr>
      </w:pPr>
      <w:r w:rsidRPr="00DF42C0">
        <w:rPr>
          <w:rFonts w:ascii="Arial" w:hAnsi="Arial" w:cs="Arial"/>
          <w:b/>
          <w:bCs/>
          <w:color w:val="000000"/>
          <w:sz w:val="28"/>
          <w:szCs w:val="28"/>
        </w:rPr>
        <w:t xml:space="preserve">Finalidades del tratamiento: </w:t>
      </w:r>
    </w:p>
    <w:p w:rsidR="006E235C" w:rsidRDefault="006E235C" w:rsidP="006E235C">
      <w:pPr>
        <w:spacing w:after="0" w:line="240" w:lineRule="auto"/>
        <w:ind w:right="49"/>
        <w:jc w:val="both"/>
        <w:rPr>
          <w:rFonts w:ascii="Arial" w:hAnsi="Arial" w:cs="Arial"/>
          <w:sz w:val="24"/>
          <w:szCs w:val="24"/>
        </w:rPr>
      </w:pPr>
    </w:p>
    <w:p w:rsidR="006E235C" w:rsidRDefault="006E235C" w:rsidP="006E235C">
      <w:pPr>
        <w:spacing w:after="0" w:line="240" w:lineRule="auto"/>
        <w:ind w:right="49"/>
        <w:jc w:val="both"/>
        <w:rPr>
          <w:rFonts w:ascii="Arial" w:hAnsi="Arial" w:cs="Arial"/>
          <w:sz w:val="24"/>
          <w:szCs w:val="24"/>
        </w:rPr>
      </w:pPr>
      <w:r w:rsidRPr="006E235C">
        <w:rPr>
          <w:rFonts w:ascii="Arial" w:hAnsi="Arial" w:cs="Arial"/>
          <w:sz w:val="24"/>
          <w:szCs w:val="24"/>
        </w:rPr>
        <w:t>Los datos personales que se recaban serán tratados para:</w:t>
      </w:r>
    </w:p>
    <w:p w:rsidR="003776A1" w:rsidRDefault="003776A1" w:rsidP="006E235C">
      <w:pPr>
        <w:spacing w:after="0" w:line="240" w:lineRule="auto"/>
        <w:ind w:right="49"/>
        <w:jc w:val="both"/>
        <w:rPr>
          <w:rFonts w:ascii="Arial" w:hAnsi="Arial" w:cs="Arial"/>
          <w:sz w:val="24"/>
          <w:szCs w:val="24"/>
        </w:rPr>
      </w:pPr>
    </w:p>
    <w:p w:rsidR="008363CB" w:rsidRPr="00497355" w:rsidRDefault="008363CB" w:rsidP="008363CB">
      <w:pPr>
        <w:pStyle w:val="Prrafodelista"/>
        <w:numPr>
          <w:ilvl w:val="0"/>
          <w:numId w:val="19"/>
        </w:numPr>
        <w:autoSpaceDE w:val="0"/>
        <w:autoSpaceDN w:val="0"/>
        <w:adjustRightInd w:val="0"/>
        <w:spacing w:before="240" w:after="0" w:line="240" w:lineRule="auto"/>
        <w:ind w:right="49"/>
        <w:jc w:val="both"/>
        <w:rPr>
          <w:rFonts w:ascii="Arial" w:hAnsi="Arial" w:cs="Arial"/>
          <w:sz w:val="24"/>
          <w:szCs w:val="24"/>
        </w:rPr>
      </w:pPr>
      <w:r w:rsidRPr="00497355">
        <w:rPr>
          <w:rFonts w:ascii="Arial" w:hAnsi="Arial" w:cs="Arial"/>
          <w:sz w:val="24"/>
          <w:szCs w:val="24"/>
        </w:rPr>
        <w:t xml:space="preserve">Se alimentan los datos personales de los alumnos de pregrado y posgrado en una plataforma médiate el (sistema de información informática del hospital civil de Guadalajara), administrado por el Organismo y se consultan con la finalidad de tener un control de la información y niveles de seguridad en protección de datos de los estudiantes de las carreras de salud y carreras afines al sector salud o áreas administrativas hospitalarias. </w:t>
      </w:r>
    </w:p>
    <w:p w:rsidR="006E235C" w:rsidRPr="00497355" w:rsidRDefault="006E235C" w:rsidP="006E235C">
      <w:pPr>
        <w:autoSpaceDE w:val="0"/>
        <w:autoSpaceDN w:val="0"/>
        <w:adjustRightInd w:val="0"/>
        <w:spacing w:before="240" w:after="0" w:line="240" w:lineRule="auto"/>
        <w:ind w:right="49"/>
        <w:jc w:val="both"/>
        <w:rPr>
          <w:rFonts w:ascii="Arial" w:hAnsi="Arial" w:cs="Arial"/>
          <w:b/>
          <w:bCs/>
          <w:sz w:val="28"/>
          <w:szCs w:val="28"/>
        </w:rPr>
      </w:pPr>
      <w:r w:rsidRPr="00497355">
        <w:rPr>
          <w:rFonts w:ascii="Arial" w:hAnsi="Arial" w:cs="Arial"/>
          <w:b/>
          <w:bCs/>
          <w:sz w:val="28"/>
          <w:szCs w:val="28"/>
        </w:rPr>
        <w:t>Transferencias de datos personales:</w:t>
      </w:r>
    </w:p>
    <w:p w:rsidR="006E235C" w:rsidRPr="00497355" w:rsidRDefault="006E235C" w:rsidP="006E235C">
      <w:pPr>
        <w:spacing w:after="0" w:line="240" w:lineRule="auto"/>
        <w:ind w:right="49"/>
        <w:jc w:val="both"/>
        <w:rPr>
          <w:rFonts w:ascii="Arial" w:hAnsi="Arial" w:cs="Arial"/>
          <w:sz w:val="24"/>
          <w:szCs w:val="24"/>
        </w:rPr>
      </w:pPr>
    </w:p>
    <w:p w:rsidR="008363CB" w:rsidRPr="00497355" w:rsidRDefault="008363CB" w:rsidP="008363CB">
      <w:pPr>
        <w:jc w:val="both"/>
        <w:rPr>
          <w:rFonts w:ascii="Arial" w:hAnsi="Arial" w:cs="Arial"/>
          <w:sz w:val="24"/>
          <w:szCs w:val="24"/>
        </w:rPr>
      </w:pPr>
      <w:r w:rsidRPr="00497355">
        <w:rPr>
          <w:rFonts w:ascii="Arial" w:hAnsi="Arial" w:cs="Arial"/>
          <w:spacing w:val="1"/>
          <w:sz w:val="24"/>
          <w:szCs w:val="24"/>
          <w:lang w:val="es-ES"/>
        </w:rPr>
        <w:t xml:space="preserve">La Subdirección General de Enseñanza e Investigación del Hospital </w:t>
      </w:r>
      <w:r w:rsidRPr="00497355">
        <w:rPr>
          <w:rFonts w:ascii="Arial" w:hAnsi="Arial" w:cs="Arial"/>
          <w:sz w:val="24"/>
          <w:szCs w:val="24"/>
        </w:rPr>
        <w:t>Civil de Guadalajara lleva a cabo transferencias dedatos personales a las dependencias (Secretaria de Salud Jalisco con la finalidad de validar su acreditación y se expida la carta de terminación federal y a la Universidad de Guadalajarase reportan las calificaciones a efecto de acreditar la aprobación del ciclo respectivo, lo anterior  cumple con los requerimientos debidamente fundados y motivados, por lo que no será requerido su consentimiento para realizar las mismas, de conformidad con lo dispuesto por el artículo 75, fracción III, de la Ley de Protección de Datos Personales en Posesión de Sujetos Obligados del Estado de Jalisco.</w:t>
      </w:r>
    </w:p>
    <w:p w:rsidR="00DF42C0" w:rsidRPr="00DF42C0" w:rsidRDefault="00DF42C0" w:rsidP="00DF42C0">
      <w:pPr>
        <w:spacing w:after="0" w:line="240" w:lineRule="auto"/>
        <w:ind w:right="49"/>
        <w:jc w:val="both"/>
        <w:rPr>
          <w:rFonts w:ascii="Arial" w:hAnsi="Arial" w:cs="Arial"/>
          <w:b/>
          <w:sz w:val="28"/>
          <w:szCs w:val="28"/>
        </w:rPr>
      </w:pPr>
    </w:p>
    <w:p w:rsidR="00DF42C0" w:rsidRPr="00DF42C0" w:rsidRDefault="00DF42C0" w:rsidP="00DF42C0">
      <w:pPr>
        <w:spacing w:after="0" w:line="240" w:lineRule="auto"/>
        <w:ind w:right="49"/>
        <w:jc w:val="both"/>
        <w:rPr>
          <w:rFonts w:ascii="Arial" w:hAnsi="Arial" w:cs="Arial"/>
          <w:b/>
          <w:sz w:val="28"/>
          <w:szCs w:val="28"/>
        </w:rPr>
      </w:pPr>
      <w:r w:rsidRPr="00DF42C0">
        <w:rPr>
          <w:rFonts w:ascii="Arial" w:hAnsi="Arial" w:cs="Arial"/>
          <w:b/>
          <w:sz w:val="28"/>
          <w:szCs w:val="28"/>
        </w:rPr>
        <w:t xml:space="preserve">Ejercicio de derechos de Acceso, Rectificación; Cancelación y Oposición, (Derechos ARCO) </w:t>
      </w:r>
    </w:p>
    <w:p w:rsidR="00DF42C0" w:rsidRPr="00DF42C0" w:rsidRDefault="00DF42C0" w:rsidP="00DF42C0">
      <w:pPr>
        <w:spacing w:after="0" w:line="240" w:lineRule="auto"/>
        <w:jc w:val="both"/>
        <w:rPr>
          <w:rFonts w:ascii="Arial" w:hAnsi="Arial" w:cs="Arial"/>
          <w:sz w:val="24"/>
          <w:szCs w:val="24"/>
        </w:rPr>
      </w:pPr>
    </w:p>
    <w:p w:rsidR="00DF42C0" w:rsidRPr="00DF42C0" w:rsidRDefault="00DF42C0" w:rsidP="00DF42C0">
      <w:pPr>
        <w:spacing w:after="0" w:line="240" w:lineRule="auto"/>
        <w:jc w:val="both"/>
        <w:rPr>
          <w:rFonts w:ascii="Arial" w:hAnsi="Arial" w:cs="Arial"/>
          <w:color w:val="0563C1" w:themeColor="hyperlink"/>
          <w:sz w:val="24"/>
          <w:szCs w:val="24"/>
          <w:u w:val="single"/>
        </w:rPr>
      </w:pPr>
      <w:r w:rsidRPr="00DF42C0">
        <w:rPr>
          <w:rFonts w:ascii="Arial" w:hAnsi="Arial" w:cs="Arial"/>
          <w:sz w:val="24"/>
          <w:szCs w:val="24"/>
        </w:rPr>
        <w:t>Puede hacer</w:t>
      </w:r>
      <w:r w:rsidR="00607D94">
        <w:rPr>
          <w:rFonts w:ascii="Arial" w:hAnsi="Arial" w:cs="Arial"/>
          <w:sz w:val="24"/>
          <w:szCs w:val="24"/>
        </w:rPr>
        <w:t xml:space="preserve"> valer estos derechos</w:t>
      </w:r>
      <w:r w:rsidRPr="00DF42C0">
        <w:rPr>
          <w:rFonts w:ascii="Arial" w:hAnsi="Arial" w:cs="Arial"/>
          <w:sz w:val="24"/>
          <w:szCs w:val="24"/>
        </w:rPr>
        <w:t xml:space="preserve"> 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w:t>
      </w:r>
      <w:r w:rsidR="009C47BE">
        <w:rPr>
          <w:rFonts w:ascii="Arial" w:hAnsi="Arial" w:cs="Arial"/>
          <w:sz w:val="24"/>
          <w:szCs w:val="24"/>
        </w:rPr>
        <w:t xml:space="preserve">orma Nacional de Transparencia </w:t>
      </w:r>
      <w:hyperlink r:id="rId7" w:history="1">
        <w:r w:rsidRPr="00DF42C0">
          <w:rPr>
            <w:rFonts w:ascii="Arial" w:hAnsi="Arial" w:cs="Arial"/>
            <w:color w:val="0563C1" w:themeColor="hyperlink"/>
            <w:sz w:val="24"/>
            <w:szCs w:val="24"/>
            <w:u w:val="single"/>
          </w:rPr>
          <w:t>http://www.plataformadetransparencia.org.mx/</w:t>
        </w:r>
      </w:hyperlink>
      <w:r w:rsidRPr="00DF42C0">
        <w:rPr>
          <w:rFonts w:ascii="Arial" w:hAnsi="Arial" w:cs="Arial"/>
          <w:b/>
          <w:sz w:val="24"/>
          <w:szCs w:val="24"/>
        </w:rPr>
        <w:t xml:space="preserve">, </w:t>
      </w:r>
      <w:r w:rsidRPr="00DF42C0">
        <w:rPr>
          <w:rFonts w:ascii="Arial" w:hAnsi="Arial" w:cs="Arial"/>
          <w:sz w:val="24"/>
          <w:szCs w:val="24"/>
        </w:rPr>
        <w:t xml:space="preserve">o al correo electrónico </w:t>
      </w:r>
      <w:hyperlink r:id="rId8" w:history="1">
        <w:r w:rsidRPr="00DF42C0">
          <w:rPr>
            <w:rFonts w:ascii="Arial" w:hAnsi="Arial" w:cs="Arial"/>
            <w:color w:val="0563C1" w:themeColor="hyperlink"/>
            <w:sz w:val="24"/>
            <w:szCs w:val="24"/>
            <w:u w:val="single"/>
          </w:rPr>
          <w:t>transparencia@hcg.gob.mx</w:t>
        </w:r>
      </w:hyperlink>
      <w:r w:rsidRPr="00DF42C0">
        <w:rPr>
          <w:rFonts w:ascii="Arial" w:hAnsi="Arial" w:cs="Arial"/>
          <w:color w:val="0563C1" w:themeColor="hyperlink"/>
          <w:sz w:val="24"/>
          <w:szCs w:val="24"/>
          <w:u w:val="single"/>
        </w:rPr>
        <w:t>.</w:t>
      </w:r>
    </w:p>
    <w:p w:rsidR="00AF1D72" w:rsidRDefault="00AF1D72" w:rsidP="00DF42C0">
      <w:pPr>
        <w:rPr>
          <w:rFonts w:ascii="Arial" w:hAnsi="Arial" w:cs="Arial"/>
          <w:b/>
          <w:sz w:val="28"/>
          <w:szCs w:val="28"/>
        </w:rPr>
      </w:pPr>
    </w:p>
    <w:p w:rsidR="00DF42C0" w:rsidRPr="00DF42C0" w:rsidRDefault="00DF42C0" w:rsidP="00DF42C0">
      <w:pPr>
        <w:rPr>
          <w:rFonts w:ascii="Arial" w:hAnsi="Arial" w:cs="Arial"/>
          <w:b/>
          <w:sz w:val="28"/>
          <w:szCs w:val="28"/>
        </w:rPr>
      </w:pPr>
      <w:r w:rsidRPr="00DF42C0">
        <w:rPr>
          <w:rFonts w:ascii="Arial" w:hAnsi="Arial" w:cs="Arial"/>
          <w:b/>
          <w:sz w:val="28"/>
          <w:szCs w:val="28"/>
        </w:rPr>
        <w:t>Consulta del aviso de privacidad integral:</w:t>
      </w:r>
    </w:p>
    <w:p w:rsidR="00DF42C0" w:rsidRPr="00DF42C0" w:rsidRDefault="00DF42C0" w:rsidP="00DF42C0">
      <w:pPr>
        <w:spacing w:after="0" w:line="240" w:lineRule="auto"/>
        <w:jc w:val="both"/>
        <w:rPr>
          <w:rFonts w:ascii="Arial" w:hAnsi="Arial" w:cs="Arial"/>
          <w:color w:val="0563C1" w:themeColor="hyperlink"/>
          <w:sz w:val="24"/>
          <w:szCs w:val="24"/>
          <w:u w:val="single"/>
        </w:rPr>
      </w:pPr>
      <w:r w:rsidRPr="00DF42C0">
        <w:rPr>
          <w:rFonts w:ascii="Arial" w:hAnsi="Arial" w:cs="Arial"/>
          <w:sz w:val="24"/>
          <w:szCs w:val="24"/>
        </w:rPr>
        <w:t xml:space="preserve">Usted puede consultar el aviso de privacidad integral en las instalaciones de este Organismo, de manera física en la Coordinación General de Mejora Regulatoria y Transparencia y a través del sitio Web </w:t>
      </w:r>
      <w:r w:rsidR="009C47BE" w:rsidRPr="009C47BE">
        <w:rPr>
          <w:rFonts w:ascii="Arial" w:hAnsi="Arial" w:cs="Arial"/>
          <w:color w:val="0563C1" w:themeColor="hyperlink"/>
          <w:sz w:val="24"/>
          <w:szCs w:val="24"/>
          <w:u w:val="single"/>
        </w:rPr>
        <w:t>https://portal.hcg.gob.mx/hcg/</w:t>
      </w:r>
      <w:r w:rsidR="007B71EB">
        <w:rPr>
          <w:rFonts w:ascii="Arial" w:hAnsi="Arial" w:cs="Arial"/>
          <w:color w:val="0563C1" w:themeColor="hyperlink"/>
          <w:sz w:val="24"/>
          <w:szCs w:val="24"/>
          <w:u w:val="single"/>
        </w:rPr>
        <w:t>AvisoPrivacidad</w:t>
      </w:r>
    </w:p>
    <w:p w:rsidR="00DF42C0" w:rsidRPr="00DF42C0" w:rsidRDefault="00DF42C0" w:rsidP="00DF42C0">
      <w:pPr>
        <w:spacing w:after="0" w:line="240" w:lineRule="auto"/>
        <w:ind w:right="49"/>
        <w:jc w:val="both"/>
        <w:rPr>
          <w:rFonts w:ascii="Arial" w:hAnsi="Arial" w:cs="Arial"/>
          <w:b/>
          <w:sz w:val="28"/>
          <w:szCs w:val="28"/>
        </w:rPr>
      </w:pPr>
    </w:p>
    <w:p w:rsidR="00DF42C0" w:rsidRPr="00DF42C0" w:rsidRDefault="00DF42C0" w:rsidP="00DF42C0">
      <w:pPr>
        <w:spacing w:after="0" w:line="240" w:lineRule="auto"/>
        <w:ind w:right="49"/>
        <w:jc w:val="both"/>
        <w:rPr>
          <w:rFonts w:ascii="Arial" w:hAnsi="Arial" w:cs="Arial"/>
          <w:b/>
          <w:sz w:val="28"/>
          <w:szCs w:val="28"/>
        </w:rPr>
      </w:pPr>
      <w:r w:rsidRPr="00DF42C0">
        <w:rPr>
          <w:rFonts w:ascii="Arial" w:hAnsi="Arial" w:cs="Arial"/>
          <w:b/>
          <w:sz w:val="28"/>
          <w:szCs w:val="28"/>
        </w:rPr>
        <w:t>Cambios al aviso de privacidad:</w:t>
      </w:r>
    </w:p>
    <w:p w:rsidR="00DF42C0" w:rsidRPr="00DF42C0" w:rsidRDefault="00DF42C0" w:rsidP="00DF42C0">
      <w:pPr>
        <w:spacing w:after="0" w:line="240" w:lineRule="auto"/>
        <w:ind w:right="49"/>
        <w:jc w:val="both"/>
        <w:rPr>
          <w:rFonts w:ascii="Arial" w:hAnsi="Arial" w:cs="Arial"/>
          <w:sz w:val="24"/>
          <w:szCs w:val="24"/>
        </w:rPr>
      </w:pPr>
    </w:p>
    <w:p w:rsidR="00DF42C0" w:rsidRPr="00DF42C0" w:rsidRDefault="00DF42C0" w:rsidP="009C47BE">
      <w:pPr>
        <w:spacing w:after="0" w:line="240" w:lineRule="auto"/>
        <w:ind w:right="49"/>
        <w:jc w:val="both"/>
        <w:rPr>
          <w:rFonts w:ascii="Arial" w:hAnsi="Arial" w:cs="Arial"/>
          <w:color w:val="000000"/>
          <w:sz w:val="24"/>
          <w:szCs w:val="24"/>
        </w:rPr>
      </w:pPr>
      <w:r w:rsidRPr="00DF42C0">
        <w:rPr>
          <w:rFonts w:ascii="Arial" w:hAnsi="Arial" w:cs="Arial"/>
          <w:sz w:val="24"/>
          <w:szCs w:val="24"/>
        </w:rPr>
        <w:t xml:space="preserve">El presente aviso puede sufrir modificaciones, cambios o actualizaciones derivadas de nuevos requerimientos legales, sin embargo, se harán de su conocimiento a través del sitio web </w:t>
      </w:r>
      <w:r w:rsidR="009C47BE" w:rsidRPr="00F576BA">
        <w:rPr>
          <w:rFonts w:ascii="Arial" w:hAnsi="Arial" w:cs="Arial"/>
          <w:color w:val="0563C1" w:themeColor="hyperlink"/>
          <w:sz w:val="24"/>
          <w:szCs w:val="24"/>
          <w:u w:val="single"/>
        </w:rPr>
        <w:t>https://portal.hcg.gob.mx/hcg/AvisoPrivacidad</w:t>
      </w:r>
    </w:p>
    <w:p w:rsidR="00DF42C0" w:rsidRPr="00DF42C0" w:rsidRDefault="00DF42C0" w:rsidP="00DF42C0">
      <w:pPr>
        <w:spacing w:after="0" w:line="240" w:lineRule="auto"/>
        <w:jc w:val="center"/>
        <w:rPr>
          <w:rFonts w:ascii="Arial" w:hAnsi="Arial" w:cs="Arial"/>
          <w:color w:val="000000"/>
          <w:sz w:val="28"/>
          <w:szCs w:val="28"/>
        </w:rPr>
      </w:pPr>
    </w:p>
    <w:p w:rsidR="00DF42C0" w:rsidRPr="009C47BE" w:rsidRDefault="00DF42C0" w:rsidP="00DF42C0">
      <w:pPr>
        <w:spacing w:after="0" w:line="240" w:lineRule="auto"/>
        <w:jc w:val="center"/>
        <w:rPr>
          <w:rFonts w:ascii="Arial" w:hAnsi="Arial" w:cs="Arial"/>
          <w:color w:val="0070C0"/>
          <w:sz w:val="24"/>
          <w:szCs w:val="24"/>
        </w:rPr>
      </w:pPr>
      <w:r w:rsidRPr="009C47BE">
        <w:rPr>
          <w:rFonts w:ascii="Arial" w:hAnsi="Arial" w:cs="Arial"/>
          <w:color w:val="0070C0"/>
          <w:sz w:val="24"/>
          <w:szCs w:val="24"/>
        </w:rPr>
        <w:t>Coordinación General de Mejora Regulatoria y Transparencia.</w:t>
      </w:r>
      <w:r w:rsidRPr="009C47BE">
        <w:rPr>
          <w:rFonts w:ascii="Arial" w:hAnsi="Arial" w:cs="Arial"/>
          <w:color w:val="0070C0"/>
          <w:sz w:val="24"/>
          <w:szCs w:val="24"/>
        </w:rPr>
        <w:br/>
        <w:t>Coronel Calderón #777, Col El Retiro. Guadalajara Jal.</w:t>
      </w:r>
    </w:p>
    <w:p w:rsidR="00DF42C0" w:rsidRPr="009C47BE" w:rsidRDefault="00DF42C0" w:rsidP="00DF42C0">
      <w:pPr>
        <w:spacing w:after="0" w:line="240" w:lineRule="auto"/>
        <w:jc w:val="center"/>
        <w:rPr>
          <w:rFonts w:ascii="Arial" w:hAnsi="Arial" w:cs="Arial"/>
          <w:color w:val="0070C0"/>
          <w:sz w:val="24"/>
          <w:szCs w:val="24"/>
        </w:rPr>
      </w:pPr>
      <w:r w:rsidRPr="009C47BE">
        <w:rPr>
          <w:rFonts w:ascii="Arial" w:hAnsi="Arial" w:cs="Arial"/>
          <w:color w:val="0070C0"/>
          <w:sz w:val="24"/>
          <w:szCs w:val="24"/>
        </w:rPr>
        <w:t>Correo electrónico: transparencia@hcg.gob.mx</w:t>
      </w:r>
    </w:p>
    <w:p w:rsidR="00DF42C0" w:rsidRPr="009C47BE" w:rsidRDefault="00DF42C0" w:rsidP="00DF42C0">
      <w:pPr>
        <w:spacing w:after="0" w:line="240" w:lineRule="auto"/>
        <w:jc w:val="center"/>
        <w:rPr>
          <w:rFonts w:ascii="Arial" w:hAnsi="Arial" w:cs="Arial"/>
          <w:color w:val="0070C0"/>
          <w:sz w:val="24"/>
          <w:szCs w:val="24"/>
        </w:rPr>
      </w:pPr>
      <w:r w:rsidRPr="009C47BE">
        <w:rPr>
          <w:rFonts w:ascii="Arial" w:hAnsi="Arial" w:cs="Arial"/>
          <w:color w:val="0070C0"/>
          <w:sz w:val="24"/>
          <w:szCs w:val="24"/>
        </w:rPr>
        <w:t>Tel. (33) 39 42 4420 y 39 42 4400 ext. 41135.</w:t>
      </w:r>
    </w:p>
    <w:p w:rsidR="00DF42C0" w:rsidRPr="00DF42C0" w:rsidRDefault="00DF42C0" w:rsidP="001249C8">
      <w:r w:rsidRPr="00DF42C0">
        <w:rPr>
          <w:rFonts w:ascii="Arial" w:hAnsi="Arial" w:cs="Arial"/>
          <w:b/>
          <w:color w:val="000000"/>
          <w:sz w:val="28"/>
          <w:szCs w:val="28"/>
        </w:rPr>
        <w:br/>
      </w:r>
    </w:p>
    <w:p w:rsidR="0051363D" w:rsidRPr="00DF42C0" w:rsidRDefault="0051363D" w:rsidP="00DF42C0"/>
    <w:sectPr w:rsidR="0051363D" w:rsidRPr="00DF42C0" w:rsidSect="00AF1D72">
      <w:headerReference w:type="default" r:id="rId9"/>
      <w:pgSz w:w="12240" w:h="15840"/>
      <w:pgMar w:top="1560" w:right="1701" w:bottom="1985"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768" w:rsidRDefault="00454768" w:rsidP="0038030A">
      <w:pPr>
        <w:spacing w:after="0" w:line="240" w:lineRule="auto"/>
      </w:pPr>
      <w:r>
        <w:separator/>
      </w:r>
    </w:p>
  </w:endnote>
  <w:endnote w:type="continuationSeparator" w:id="1">
    <w:p w:rsidR="00454768" w:rsidRDefault="00454768" w:rsidP="003803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768" w:rsidRDefault="00454768" w:rsidP="0038030A">
      <w:pPr>
        <w:spacing w:after="0" w:line="240" w:lineRule="auto"/>
      </w:pPr>
      <w:r>
        <w:separator/>
      </w:r>
    </w:p>
  </w:footnote>
  <w:footnote w:type="continuationSeparator" w:id="1">
    <w:p w:rsidR="00454768" w:rsidRDefault="00454768" w:rsidP="003803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30A" w:rsidRDefault="0038030A">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18D6"/>
    <w:multiLevelType w:val="hybridMultilevel"/>
    <w:tmpl w:val="14A0BEA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060DF5"/>
    <w:multiLevelType w:val="hybridMultilevel"/>
    <w:tmpl w:val="5C72DB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A8634B4"/>
    <w:multiLevelType w:val="hybridMultilevel"/>
    <w:tmpl w:val="35740D28"/>
    <w:lvl w:ilvl="0" w:tplc="080A000D">
      <w:start w:val="1"/>
      <w:numFmt w:val="bullet"/>
      <w:lvlText w:val=""/>
      <w:lvlJc w:val="left"/>
      <w:pPr>
        <w:ind w:left="1080" w:hanging="360"/>
      </w:pPr>
      <w:rPr>
        <w:rFonts w:ascii="Wingdings" w:hAnsi="Wingding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23C625F0"/>
    <w:multiLevelType w:val="hybridMultilevel"/>
    <w:tmpl w:val="27DC81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8C67917"/>
    <w:multiLevelType w:val="hybridMultilevel"/>
    <w:tmpl w:val="850EECC6"/>
    <w:lvl w:ilvl="0" w:tplc="080A000B">
      <w:start w:val="1"/>
      <w:numFmt w:val="bullet"/>
      <w:lvlText w:val=""/>
      <w:lvlJc w:val="left"/>
      <w:pPr>
        <w:ind w:left="1125" w:hanging="360"/>
      </w:pPr>
      <w:rPr>
        <w:rFonts w:ascii="Wingdings" w:hAnsi="Wingdings" w:hint="default"/>
      </w:rPr>
    </w:lvl>
    <w:lvl w:ilvl="1" w:tplc="080A0003" w:tentative="1">
      <w:start w:val="1"/>
      <w:numFmt w:val="bullet"/>
      <w:lvlText w:val="o"/>
      <w:lvlJc w:val="left"/>
      <w:pPr>
        <w:ind w:left="1845" w:hanging="360"/>
      </w:pPr>
      <w:rPr>
        <w:rFonts w:ascii="Courier New" w:hAnsi="Courier New" w:cs="Courier New" w:hint="default"/>
      </w:rPr>
    </w:lvl>
    <w:lvl w:ilvl="2" w:tplc="080A0005" w:tentative="1">
      <w:start w:val="1"/>
      <w:numFmt w:val="bullet"/>
      <w:lvlText w:val=""/>
      <w:lvlJc w:val="left"/>
      <w:pPr>
        <w:ind w:left="2565" w:hanging="360"/>
      </w:pPr>
      <w:rPr>
        <w:rFonts w:ascii="Wingdings" w:hAnsi="Wingdings" w:hint="default"/>
      </w:rPr>
    </w:lvl>
    <w:lvl w:ilvl="3" w:tplc="080A0001" w:tentative="1">
      <w:start w:val="1"/>
      <w:numFmt w:val="bullet"/>
      <w:lvlText w:val=""/>
      <w:lvlJc w:val="left"/>
      <w:pPr>
        <w:ind w:left="3285" w:hanging="360"/>
      </w:pPr>
      <w:rPr>
        <w:rFonts w:ascii="Symbol" w:hAnsi="Symbol" w:hint="default"/>
      </w:rPr>
    </w:lvl>
    <w:lvl w:ilvl="4" w:tplc="080A0003" w:tentative="1">
      <w:start w:val="1"/>
      <w:numFmt w:val="bullet"/>
      <w:lvlText w:val="o"/>
      <w:lvlJc w:val="left"/>
      <w:pPr>
        <w:ind w:left="4005" w:hanging="360"/>
      </w:pPr>
      <w:rPr>
        <w:rFonts w:ascii="Courier New" w:hAnsi="Courier New" w:cs="Courier New" w:hint="default"/>
      </w:rPr>
    </w:lvl>
    <w:lvl w:ilvl="5" w:tplc="080A0005" w:tentative="1">
      <w:start w:val="1"/>
      <w:numFmt w:val="bullet"/>
      <w:lvlText w:val=""/>
      <w:lvlJc w:val="left"/>
      <w:pPr>
        <w:ind w:left="4725" w:hanging="360"/>
      </w:pPr>
      <w:rPr>
        <w:rFonts w:ascii="Wingdings" w:hAnsi="Wingdings" w:hint="default"/>
      </w:rPr>
    </w:lvl>
    <w:lvl w:ilvl="6" w:tplc="080A0001" w:tentative="1">
      <w:start w:val="1"/>
      <w:numFmt w:val="bullet"/>
      <w:lvlText w:val=""/>
      <w:lvlJc w:val="left"/>
      <w:pPr>
        <w:ind w:left="5445" w:hanging="360"/>
      </w:pPr>
      <w:rPr>
        <w:rFonts w:ascii="Symbol" w:hAnsi="Symbol" w:hint="default"/>
      </w:rPr>
    </w:lvl>
    <w:lvl w:ilvl="7" w:tplc="080A0003" w:tentative="1">
      <w:start w:val="1"/>
      <w:numFmt w:val="bullet"/>
      <w:lvlText w:val="o"/>
      <w:lvlJc w:val="left"/>
      <w:pPr>
        <w:ind w:left="6165" w:hanging="360"/>
      </w:pPr>
      <w:rPr>
        <w:rFonts w:ascii="Courier New" w:hAnsi="Courier New" w:cs="Courier New" w:hint="default"/>
      </w:rPr>
    </w:lvl>
    <w:lvl w:ilvl="8" w:tplc="080A0005" w:tentative="1">
      <w:start w:val="1"/>
      <w:numFmt w:val="bullet"/>
      <w:lvlText w:val=""/>
      <w:lvlJc w:val="left"/>
      <w:pPr>
        <w:ind w:left="6885" w:hanging="360"/>
      </w:pPr>
      <w:rPr>
        <w:rFonts w:ascii="Wingdings" w:hAnsi="Wingdings" w:hint="default"/>
      </w:rPr>
    </w:lvl>
  </w:abstractNum>
  <w:abstractNum w:abstractNumId="5">
    <w:nsid w:val="298C198A"/>
    <w:multiLevelType w:val="hybridMultilevel"/>
    <w:tmpl w:val="0C94D07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29A02AFF"/>
    <w:multiLevelType w:val="hybridMultilevel"/>
    <w:tmpl w:val="5582C8D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C3E02A3"/>
    <w:multiLevelType w:val="hybridMultilevel"/>
    <w:tmpl w:val="C71E3CA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D874F54"/>
    <w:multiLevelType w:val="hybridMultilevel"/>
    <w:tmpl w:val="422E72E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2145929"/>
    <w:multiLevelType w:val="hybridMultilevel"/>
    <w:tmpl w:val="A38E2E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E5E5EFF"/>
    <w:multiLevelType w:val="hybridMultilevel"/>
    <w:tmpl w:val="52FE6B0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03A7A67"/>
    <w:multiLevelType w:val="hybridMultilevel"/>
    <w:tmpl w:val="22B498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A6519ED"/>
    <w:multiLevelType w:val="hybridMultilevel"/>
    <w:tmpl w:val="B04024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E1F288F"/>
    <w:multiLevelType w:val="hybridMultilevel"/>
    <w:tmpl w:val="3F4A508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678C2CEC"/>
    <w:multiLevelType w:val="hybridMultilevel"/>
    <w:tmpl w:val="0A023F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185491A"/>
    <w:multiLevelType w:val="hybridMultilevel"/>
    <w:tmpl w:val="6F4AC6AE"/>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nsid w:val="7DB60D12"/>
    <w:multiLevelType w:val="hybridMultilevel"/>
    <w:tmpl w:val="2AE612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5"/>
  </w:num>
  <w:num w:numId="4">
    <w:abstractNumId w:val="17"/>
  </w:num>
  <w:num w:numId="5">
    <w:abstractNumId w:val="4"/>
  </w:num>
  <w:num w:numId="6">
    <w:abstractNumId w:val="3"/>
  </w:num>
  <w:num w:numId="7">
    <w:abstractNumId w:val="0"/>
  </w:num>
  <w:num w:numId="8">
    <w:abstractNumId w:val="6"/>
  </w:num>
  <w:num w:numId="9">
    <w:abstractNumId w:val="8"/>
  </w:num>
  <w:num w:numId="10">
    <w:abstractNumId w:val="13"/>
  </w:num>
  <w:num w:numId="11">
    <w:abstractNumId w:val="2"/>
  </w:num>
  <w:num w:numId="12">
    <w:abstractNumId w:val="1"/>
  </w:num>
  <w:num w:numId="13">
    <w:abstractNumId w:val="18"/>
  </w:num>
  <w:num w:numId="14">
    <w:abstractNumId w:val="16"/>
  </w:num>
  <w:num w:numId="15">
    <w:abstractNumId w:val="10"/>
  </w:num>
  <w:num w:numId="16">
    <w:abstractNumId w:val="14"/>
  </w:num>
  <w:num w:numId="17">
    <w:abstractNumId w:val="11"/>
  </w:num>
  <w:num w:numId="18">
    <w:abstractNumId w:val="12"/>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0"/>
    <w:footnote w:id="1"/>
  </w:footnotePr>
  <w:endnotePr>
    <w:endnote w:id="0"/>
    <w:endnote w:id="1"/>
  </w:endnotePr>
  <w:compat/>
  <w:rsids>
    <w:rsidRoot w:val="0038030A"/>
    <w:rsid w:val="000811CF"/>
    <w:rsid w:val="000A70A9"/>
    <w:rsid w:val="000B7162"/>
    <w:rsid w:val="000F1E55"/>
    <w:rsid w:val="001031E5"/>
    <w:rsid w:val="001137D9"/>
    <w:rsid w:val="001249C8"/>
    <w:rsid w:val="00134DA9"/>
    <w:rsid w:val="00183623"/>
    <w:rsid w:val="001853AA"/>
    <w:rsid w:val="001972A7"/>
    <w:rsid w:val="001F103C"/>
    <w:rsid w:val="00213F34"/>
    <w:rsid w:val="00241967"/>
    <w:rsid w:val="00246B10"/>
    <w:rsid w:val="002A5D4C"/>
    <w:rsid w:val="002D579F"/>
    <w:rsid w:val="002E15B5"/>
    <w:rsid w:val="003776A1"/>
    <w:rsid w:val="0038030A"/>
    <w:rsid w:val="00446BAA"/>
    <w:rsid w:val="00454768"/>
    <w:rsid w:val="00460DBE"/>
    <w:rsid w:val="00462E51"/>
    <w:rsid w:val="00467B7C"/>
    <w:rsid w:val="00497355"/>
    <w:rsid w:val="004A1FF0"/>
    <w:rsid w:val="0050056D"/>
    <w:rsid w:val="00507161"/>
    <w:rsid w:val="0051363D"/>
    <w:rsid w:val="00555543"/>
    <w:rsid w:val="00590009"/>
    <w:rsid w:val="0059532E"/>
    <w:rsid w:val="005A0B98"/>
    <w:rsid w:val="005C7077"/>
    <w:rsid w:val="005D0F4A"/>
    <w:rsid w:val="005D4A53"/>
    <w:rsid w:val="00607D94"/>
    <w:rsid w:val="006130D9"/>
    <w:rsid w:val="00624592"/>
    <w:rsid w:val="0068058D"/>
    <w:rsid w:val="006E235C"/>
    <w:rsid w:val="006E3488"/>
    <w:rsid w:val="006F438C"/>
    <w:rsid w:val="00716D18"/>
    <w:rsid w:val="0076648E"/>
    <w:rsid w:val="00777F30"/>
    <w:rsid w:val="007814C5"/>
    <w:rsid w:val="007B66EC"/>
    <w:rsid w:val="007B71EB"/>
    <w:rsid w:val="007B7E56"/>
    <w:rsid w:val="00804B90"/>
    <w:rsid w:val="008363CB"/>
    <w:rsid w:val="0083787D"/>
    <w:rsid w:val="00841909"/>
    <w:rsid w:val="008A36CB"/>
    <w:rsid w:val="008A5AA3"/>
    <w:rsid w:val="0090132D"/>
    <w:rsid w:val="00903610"/>
    <w:rsid w:val="0094643D"/>
    <w:rsid w:val="009657DC"/>
    <w:rsid w:val="00987267"/>
    <w:rsid w:val="0099264F"/>
    <w:rsid w:val="009A498A"/>
    <w:rsid w:val="009A51F4"/>
    <w:rsid w:val="009B0D0E"/>
    <w:rsid w:val="009C47BE"/>
    <w:rsid w:val="009D3AB8"/>
    <w:rsid w:val="00A376F6"/>
    <w:rsid w:val="00A87F84"/>
    <w:rsid w:val="00AD501C"/>
    <w:rsid w:val="00AD53FC"/>
    <w:rsid w:val="00AF1D72"/>
    <w:rsid w:val="00B0349F"/>
    <w:rsid w:val="00B6456F"/>
    <w:rsid w:val="00BB74C0"/>
    <w:rsid w:val="00BC2A74"/>
    <w:rsid w:val="00C03D18"/>
    <w:rsid w:val="00C16650"/>
    <w:rsid w:val="00C31CAE"/>
    <w:rsid w:val="00CA16A6"/>
    <w:rsid w:val="00CA6DD8"/>
    <w:rsid w:val="00CC6011"/>
    <w:rsid w:val="00CF309E"/>
    <w:rsid w:val="00D06278"/>
    <w:rsid w:val="00D40383"/>
    <w:rsid w:val="00D51DC3"/>
    <w:rsid w:val="00D80690"/>
    <w:rsid w:val="00D923D6"/>
    <w:rsid w:val="00DA7479"/>
    <w:rsid w:val="00DD74CF"/>
    <w:rsid w:val="00DE4AAA"/>
    <w:rsid w:val="00DE4E1E"/>
    <w:rsid w:val="00DF42C0"/>
    <w:rsid w:val="00E20C1F"/>
    <w:rsid w:val="00E612D9"/>
    <w:rsid w:val="00E87D50"/>
    <w:rsid w:val="00EB4257"/>
    <w:rsid w:val="00F2436F"/>
    <w:rsid w:val="00F31AD7"/>
    <w:rsid w:val="00FA1FBB"/>
    <w:rsid w:val="00FE694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BAA"/>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9657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57D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25599804">
      <w:bodyDiv w:val="1"/>
      <w:marLeft w:val="0"/>
      <w:marRight w:val="0"/>
      <w:marTop w:val="0"/>
      <w:marBottom w:val="0"/>
      <w:divBdr>
        <w:top w:val="none" w:sz="0" w:space="0" w:color="auto"/>
        <w:left w:val="none" w:sz="0" w:space="0" w:color="auto"/>
        <w:bottom w:val="none" w:sz="0" w:space="0" w:color="auto"/>
        <w:right w:val="none" w:sz="0" w:space="0" w:color="auto"/>
      </w:divBdr>
    </w:div>
    <w:div w:id="1059087838">
      <w:bodyDiv w:val="1"/>
      <w:marLeft w:val="0"/>
      <w:marRight w:val="0"/>
      <w:marTop w:val="0"/>
      <w:marBottom w:val="0"/>
      <w:divBdr>
        <w:top w:val="none" w:sz="0" w:space="0" w:color="auto"/>
        <w:left w:val="none" w:sz="0" w:space="0" w:color="auto"/>
        <w:bottom w:val="none" w:sz="0" w:space="0" w:color="auto"/>
        <w:right w:val="none" w:sz="0" w:space="0" w:color="auto"/>
      </w:divBdr>
    </w:div>
    <w:div w:id="140745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476</Words>
  <Characters>2623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TRANSPARENCIA</dc:creator>
  <cp:lastModifiedBy>usuario</cp:lastModifiedBy>
  <cp:revision>7</cp:revision>
  <cp:lastPrinted>2020-04-14T19:05:00Z</cp:lastPrinted>
  <dcterms:created xsi:type="dcterms:W3CDTF">2025-06-25T18:45:00Z</dcterms:created>
  <dcterms:modified xsi:type="dcterms:W3CDTF">2025-08-08T20:31:00Z</dcterms:modified>
</cp:coreProperties>
</file>