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Default="00B75944" w:rsidP="008C12A8">
      <w:pPr>
        <w:spacing w:after="0" w:line="240" w:lineRule="auto"/>
        <w:rPr>
          <w:rFonts w:ascii="Arial" w:hAnsi="Arial" w:cs="Arial"/>
          <w:b/>
          <w:sz w:val="28"/>
          <w:szCs w:val="28"/>
        </w:rPr>
      </w:pPr>
    </w:p>
    <w:p w:rsidR="00B75944" w:rsidRPr="00005F68" w:rsidRDefault="00DB6409" w:rsidP="00B75944">
      <w:pPr>
        <w:spacing w:after="0" w:line="240" w:lineRule="auto"/>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AVISO D</w:t>
      </w:r>
      <w:r w:rsidRPr="00005F68">
        <w:rPr>
          <w:rFonts w:ascii="Arial" w:hAnsi="Arial" w:cs="Arial"/>
          <w:b/>
          <w:color w:val="2E74B5" w:themeColor="accent1" w:themeShade="BF"/>
          <w:sz w:val="28"/>
          <w:szCs w:val="28"/>
        </w:rPr>
        <w:t xml:space="preserve">E PRIVACIDAD INTEGRAL </w:t>
      </w:r>
    </w:p>
    <w:p w:rsidR="00584B7C" w:rsidRDefault="00584B7C"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Servicio de Medicina L</w:t>
      </w:r>
      <w:r w:rsidR="007E3145">
        <w:rPr>
          <w:rFonts w:ascii="Arial" w:hAnsi="Arial" w:cs="Arial"/>
          <w:b/>
          <w:color w:val="2E74B5" w:themeColor="accent1" w:themeShade="BF"/>
          <w:sz w:val="28"/>
          <w:szCs w:val="28"/>
        </w:rPr>
        <w:t xml:space="preserve">egal Adultos </w:t>
      </w:r>
      <w:r w:rsidR="005836A7" w:rsidRPr="005836A7">
        <w:rPr>
          <w:rFonts w:ascii="Arial" w:hAnsi="Arial" w:cs="Arial"/>
          <w:b/>
          <w:color w:val="2E74B5" w:themeColor="accent1" w:themeShade="BF"/>
          <w:sz w:val="28"/>
          <w:szCs w:val="28"/>
        </w:rPr>
        <w:t xml:space="preserve">de la Unidad Hospitalaria </w:t>
      </w:r>
    </w:p>
    <w:p w:rsidR="005836A7" w:rsidRDefault="005836A7" w:rsidP="005836A7">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5836A7">
        <w:rPr>
          <w:rFonts w:ascii="Arial" w:hAnsi="Arial" w:cs="Arial"/>
          <w:b/>
          <w:color w:val="2E74B5" w:themeColor="accent1" w:themeShade="BF"/>
          <w:sz w:val="28"/>
          <w:szCs w:val="28"/>
        </w:rPr>
        <w:t>Fray Antonio Alcalde</w:t>
      </w:r>
    </w:p>
    <w:p w:rsidR="005836A7" w:rsidRDefault="005836A7" w:rsidP="00B75944">
      <w:pPr>
        <w:autoSpaceDE w:val="0"/>
        <w:autoSpaceDN w:val="0"/>
        <w:adjustRightInd w:val="0"/>
        <w:spacing w:after="0" w:line="240" w:lineRule="auto"/>
        <w:ind w:right="49"/>
        <w:jc w:val="both"/>
        <w:rPr>
          <w:rFonts w:ascii="Arial" w:hAnsi="Arial" w:cs="Arial"/>
          <w:b/>
          <w:color w:val="2E74B5" w:themeColor="accent1" w:themeShade="BF"/>
          <w:sz w:val="28"/>
          <w:szCs w:val="28"/>
        </w:rPr>
      </w:pPr>
    </w:p>
    <w:p w:rsidR="00B75944" w:rsidRPr="00B75944" w:rsidRDefault="006F03C5"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sidR="005836A7">
        <w:rPr>
          <w:rFonts w:ascii="Arial" w:hAnsi="Arial" w:cs="Arial"/>
          <w:color w:val="000000"/>
          <w:sz w:val="24"/>
          <w:szCs w:val="24"/>
        </w:rPr>
        <w:t>se recaben en el</w:t>
      </w:r>
      <w:r w:rsidR="00B0643F">
        <w:rPr>
          <w:rFonts w:ascii="Arial" w:hAnsi="Arial" w:cs="Arial"/>
          <w:color w:val="000000"/>
          <w:sz w:val="24"/>
          <w:szCs w:val="24"/>
        </w:rPr>
        <w:t xml:space="preserve"> </w:t>
      </w:r>
      <w:r w:rsidR="00584B7C">
        <w:rPr>
          <w:rFonts w:ascii="Arial" w:hAnsi="Arial" w:cs="Arial"/>
          <w:color w:val="000000"/>
          <w:sz w:val="24"/>
          <w:szCs w:val="24"/>
        </w:rPr>
        <w:t>Servicio de Medicina L</w:t>
      </w:r>
      <w:r w:rsidR="007E3145">
        <w:rPr>
          <w:rFonts w:ascii="Arial" w:hAnsi="Arial" w:cs="Arial"/>
          <w:color w:val="000000"/>
          <w:sz w:val="24"/>
          <w:szCs w:val="24"/>
        </w:rPr>
        <w:t xml:space="preserve">egal Adultos </w:t>
      </w:r>
      <w:r w:rsidR="005836A7">
        <w:rPr>
          <w:rFonts w:ascii="Arial" w:hAnsi="Arial" w:cs="Arial"/>
          <w:color w:val="000000"/>
          <w:sz w:val="24"/>
          <w:szCs w:val="24"/>
        </w:rPr>
        <w:t>de la Unidad Hospitalaria Fray Antonio Alcalde</w:t>
      </w:r>
      <w:r w:rsidR="00955536">
        <w:rPr>
          <w:rFonts w:ascii="Arial" w:hAnsi="Arial" w:cs="Arial"/>
          <w:color w:val="000000"/>
          <w:sz w:val="24"/>
          <w:szCs w:val="24"/>
        </w:rPr>
        <w:t>,</w:t>
      </w:r>
      <w:r w:rsidR="00B75944" w:rsidRPr="00B75944">
        <w:rPr>
          <w:rFonts w:ascii="Arial" w:hAnsi="Arial" w:cs="Arial"/>
          <w:color w:val="000000"/>
          <w:sz w:val="24"/>
          <w:szCs w:val="24"/>
        </w:rPr>
        <w:t xml:space="preserve"> al respecto le informa lo siguiente: </w:t>
      </w:r>
    </w:p>
    <w:p w:rsidR="00B75944" w:rsidRPr="00B75944" w:rsidRDefault="00B75944" w:rsidP="00B75944">
      <w:pPr>
        <w:spacing w:after="0" w:line="240" w:lineRule="auto"/>
        <w:ind w:right="49"/>
        <w:jc w:val="both"/>
        <w:rPr>
          <w:rFonts w:ascii="Arial" w:hAnsi="Arial" w:cs="Arial"/>
          <w:b/>
          <w:sz w:val="24"/>
          <w:szCs w:val="24"/>
        </w:rPr>
      </w:pP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Fundamento legal para el tratamiento de datos personales:</w:t>
      </w:r>
    </w:p>
    <w:p w:rsidR="00B75944" w:rsidRPr="00B75944" w:rsidRDefault="00B75944" w:rsidP="00B75944">
      <w:pPr>
        <w:spacing w:after="0" w:line="240" w:lineRule="auto"/>
        <w:ind w:right="49"/>
        <w:jc w:val="both"/>
        <w:rPr>
          <w:rFonts w:ascii="Arial" w:hAnsi="Arial" w:cs="Arial"/>
          <w:b/>
          <w:sz w:val="24"/>
          <w:szCs w:val="24"/>
        </w:rPr>
      </w:pPr>
    </w:p>
    <w:p w:rsidR="00B75944" w:rsidRPr="006D6B9E" w:rsidRDefault="005836A7" w:rsidP="00B75944">
      <w:pPr>
        <w:spacing w:after="240" w:line="240" w:lineRule="auto"/>
        <w:ind w:right="49"/>
        <w:jc w:val="both"/>
        <w:rPr>
          <w:rFonts w:ascii="Arial" w:hAnsi="Arial" w:cs="Arial"/>
          <w:sz w:val="24"/>
          <w:szCs w:val="24"/>
          <w:shd w:val="clear" w:color="auto" w:fill="FFFFFF"/>
        </w:rPr>
      </w:pPr>
      <w:r>
        <w:rPr>
          <w:rFonts w:ascii="Arial" w:hAnsi="Arial" w:cs="Arial"/>
          <w:sz w:val="24"/>
          <w:szCs w:val="24"/>
        </w:rPr>
        <w:t>El</w:t>
      </w:r>
      <w:r w:rsidR="009478B9">
        <w:rPr>
          <w:rFonts w:ascii="Arial" w:hAnsi="Arial" w:cs="Arial"/>
          <w:sz w:val="24"/>
          <w:szCs w:val="24"/>
        </w:rPr>
        <w:t xml:space="preserve"> </w:t>
      </w:r>
      <w:r w:rsidR="00584B7C">
        <w:rPr>
          <w:rFonts w:ascii="Arial" w:hAnsi="Arial" w:cs="Arial"/>
          <w:color w:val="000000"/>
          <w:sz w:val="24"/>
          <w:szCs w:val="24"/>
        </w:rPr>
        <w:t>Servicio de Medicina L</w:t>
      </w:r>
      <w:r w:rsidR="007E3145">
        <w:rPr>
          <w:rFonts w:ascii="Arial" w:hAnsi="Arial" w:cs="Arial"/>
          <w:color w:val="000000"/>
          <w:sz w:val="24"/>
          <w:szCs w:val="24"/>
        </w:rPr>
        <w:t xml:space="preserve">egal Adultos </w:t>
      </w:r>
      <w:r>
        <w:rPr>
          <w:rFonts w:ascii="Arial" w:hAnsi="Arial" w:cs="Arial"/>
          <w:color w:val="000000"/>
          <w:sz w:val="24"/>
          <w:szCs w:val="24"/>
        </w:rPr>
        <w:t>de la Unidad Hospitalaria Fray Antonio Alcalde</w:t>
      </w:r>
      <w:r w:rsidR="00B75944" w:rsidRPr="00B75944">
        <w:rPr>
          <w:rFonts w:ascii="Arial" w:hAnsi="Arial" w:cs="Arial"/>
          <w:sz w:val="24"/>
          <w:szCs w:val="24"/>
        </w:rPr>
        <w:t xml:space="preserve">, trata los datos personales de conformidad con lo dispuesto en los </w:t>
      </w:r>
      <w:r w:rsidR="00B75944" w:rsidRPr="00B75944">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6E3EE6">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00B75944" w:rsidRPr="00B75944">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19.2 y 24, 87.1 fracciones I y XI </w:t>
      </w:r>
      <w:r w:rsidR="00B75944" w:rsidRPr="006D6B9E">
        <w:rPr>
          <w:rFonts w:ascii="Arial" w:eastAsia="Times New Roman" w:hAnsi="Arial" w:cs="Arial"/>
          <w:spacing w:val="3"/>
          <w:sz w:val="24"/>
          <w:szCs w:val="24"/>
          <w:lang w:eastAsia="es-MX"/>
        </w:rPr>
        <w:t xml:space="preserve">Ley de Compras Gubernamentales, Enajenaciones y Contratación de Servicios del Estado de Jalisco y sus Municipios, artículo 59, punto 1 fracción VII y punto 4; y del artículo 101 del Reglamento de la Ley de Compras Gubernamentales, Enajenaciones y Contratación de Servicios del Estado de Jalisco y sus Municipios. </w:t>
      </w:r>
    </w:p>
    <w:p w:rsidR="009478B9" w:rsidRPr="008C12A8" w:rsidRDefault="00B0643F" w:rsidP="008C12A8">
      <w:pPr>
        <w:spacing w:after="0"/>
        <w:ind w:right="49"/>
        <w:jc w:val="both"/>
        <w:rPr>
          <w:rFonts w:ascii="Arial" w:hAnsi="Arial" w:cs="Arial"/>
          <w:b/>
          <w:sz w:val="24"/>
          <w:szCs w:val="24"/>
        </w:rPr>
      </w:pPr>
      <w:r>
        <w:rPr>
          <w:rFonts w:ascii="Arial" w:hAnsi="Arial" w:cs="Arial"/>
          <w:b/>
          <w:sz w:val="24"/>
          <w:szCs w:val="24"/>
        </w:rPr>
        <w:t>Para las finalidades anteriores, se tratarán los siguientes datos personales:</w:t>
      </w:r>
    </w:p>
    <w:p w:rsidR="00C84286" w:rsidRDefault="00C84286" w:rsidP="00955536">
      <w:pPr>
        <w:spacing w:line="240" w:lineRule="auto"/>
        <w:ind w:right="-43"/>
        <w:jc w:val="center"/>
        <w:rPr>
          <w:rFonts w:ascii="Arial" w:hAnsi="Arial" w:cs="Arial"/>
          <w:sz w:val="24"/>
          <w:szCs w:val="24"/>
        </w:rPr>
      </w:pPr>
    </w:p>
    <w:p w:rsidR="00955536" w:rsidRPr="006D6B9E" w:rsidRDefault="00955536" w:rsidP="00955536">
      <w:pPr>
        <w:spacing w:line="240" w:lineRule="auto"/>
        <w:ind w:right="-43"/>
        <w:jc w:val="center"/>
        <w:rPr>
          <w:rFonts w:ascii="Arial" w:hAnsi="Arial" w:cs="Arial"/>
          <w:sz w:val="24"/>
          <w:szCs w:val="24"/>
        </w:rPr>
      </w:pPr>
      <w:r w:rsidRPr="006D6B9E">
        <w:rPr>
          <w:rFonts w:ascii="Arial" w:hAnsi="Arial" w:cs="Arial"/>
          <w:sz w:val="24"/>
          <w:szCs w:val="24"/>
        </w:rPr>
        <w:t>Datos personales:</w:t>
      </w:r>
    </w:p>
    <w:p w:rsidR="006D6B9E" w:rsidRPr="0019525D" w:rsidRDefault="00955536" w:rsidP="0019525D">
      <w:pPr>
        <w:spacing w:line="240" w:lineRule="auto"/>
        <w:ind w:right="-43"/>
        <w:jc w:val="both"/>
        <w:rPr>
          <w:rFonts w:ascii="Arial" w:hAnsi="Arial" w:cs="Arial"/>
          <w:b/>
          <w:sz w:val="20"/>
          <w:szCs w:val="20"/>
        </w:rPr>
      </w:pPr>
      <w:r w:rsidRPr="006D6B9E">
        <w:rPr>
          <w:rFonts w:ascii="Arial" w:hAnsi="Arial" w:cs="Arial"/>
          <w:b/>
          <w:sz w:val="20"/>
          <w:szCs w:val="20"/>
        </w:rPr>
        <w:t xml:space="preserve">De Identificación </w:t>
      </w:r>
      <w:r w:rsidR="006D6B9E" w:rsidRPr="0019525D">
        <w:rPr>
          <w:rFonts w:ascii="Arial" w:hAnsi="Arial" w:cs="Arial"/>
          <w:sz w:val="24"/>
          <w:szCs w:val="24"/>
        </w:rPr>
        <w:t xml:space="preserve"> </w:t>
      </w:r>
    </w:p>
    <w:p w:rsidR="0019525D" w:rsidRPr="0019525D" w:rsidRDefault="0019525D" w:rsidP="0019525D">
      <w:pPr>
        <w:pStyle w:val="Prrafodelista"/>
        <w:numPr>
          <w:ilvl w:val="0"/>
          <w:numId w:val="10"/>
        </w:numPr>
        <w:spacing w:after="0" w:line="240" w:lineRule="auto"/>
        <w:ind w:right="49"/>
        <w:jc w:val="both"/>
        <w:rPr>
          <w:rFonts w:ascii="Arial" w:hAnsi="Arial" w:cs="Arial"/>
          <w:sz w:val="24"/>
          <w:szCs w:val="24"/>
        </w:rPr>
      </w:pPr>
      <w:r w:rsidRPr="0019525D">
        <w:rPr>
          <w:rFonts w:ascii="Arial" w:hAnsi="Arial" w:cs="Arial"/>
          <w:sz w:val="24"/>
          <w:szCs w:val="24"/>
        </w:rPr>
        <w:t>Nombre Completo</w:t>
      </w:r>
    </w:p>
    <w:p w:rsidR="0019525D" w:rsidRPr="0019525D" w:rsidRDefault="0019525D" w:rsidP="0019525D">
      <w:pPr>
        <w:pStyle w:val="Prrafodelista"/>
        <w:numPr>
          <w:ilvl w:val="0"/>
          <w:numId w:val="10"/>
        </w:numPr>
        <w:spacing w:after="0" w:line="240" w:lineRule="auto"/>
        <w:ind w:right="49"/>
        <w:jc w:val="both"/>
        <w:rPr>
          <w:rFonts w:ascii="Arial" w:hAnsi="Arial" w:cs="Arial"/>
          <w:sz w:val="24"/>
          <w:szCs w:val="24"/>
        </w:rPr>
      </w:pPr>
      <w:r w:rsidRPr="0019525D">
        <w:rPr>
          <w:rFonts w:ascii="Arial" w:hAnsi="Arial" w:cs="Arial"/>
          <w:sz w:val="24"/>
          <w:szCs w:val="24"/>
        </w:rPr>
        <w:t>Teléfono celular</w:t>
      </w:r>
    </w:p>
    <w:p w:rsidR="009478B9" w:rsidRPr="0019525D" w:rsidRDefault="0019525D" w:rsidP="0019525D">
      <w:pPr>
        <w:pStyle w:val="Prrafodelista"/>
        <w:numPr>
          <w:ilvl w:val="0"/>
          <w:numId w:val="10"/>
        </w:numPr>
        <w:spacing w:after="0" w:line="240" w:lineRule="auto"/>
        <w:ind w:right="49"/>
        <w:jc w:val="both"/>
        <w:rPr>
          <w:rFonts w:ascii="Arial" w:hAnsi="Arial" w:cs="Arial"/>
          <w:b/>
          <w:color w:val="000000" w:themeColor="text1"/>
          <w:sz w:val="20"/>
          <w:szCs w:val="20"/>
        </w:rPr>
      </w:pPr>
      <w:r w:rsidRPr="0019525D">
        <w:rPr>
          <w:rFonts w:ascii="Arial" w:hAnsi="Arial" w:cs="Arial"/>
          <w:sz w:val="24"/>
          <w:szCs w:val="24"/>
        </w:rPr>
        <w:t>Número de afiliación</w:t>
      </w:r>
    </w:p>
    <w:p w:rsidR="0019525D" w:rsidRPr="0019525D" w:rsidRDefault="0019525D" w:rsidP="0019525D">
      <w:pPr>
        <w:pStyle w:val="Prrafodelista"/>
        <w:spacing w:after="0" w:line="240" w:lineRule="auto"/>
        <w:ind w:right="49"/>
        <w:jc w:val="both"/>
        <w:rPr>
          <w:rFonts w:ascii="Arial" w:hAnsi="Arial" w:cs="Arial"/>
          <w:b/>
          <w:color w:val="000000" w:themeColor="text1"/>
          <w:sz w:val="20"/>
          <w:szCs w:val="20"/>
        </w:rPr>
      </w:pPr>
    </w:p>
    <w:p w:rsidR="009478B9" w:rsidRDefault="009478B9" w:rsidP="006D6B9E">
      <w:pPr>
        <w:pStyle w:val="Prrafodelista"/>
        <w:spacing w:after="0" w:line="240" w:lineRule="auto"/>
        <w:ind w:right="49"/>
        <w:jc w:val="center"/>
        <w:rPr>
          <w:rFonts w:ascii="Arial" w:hAnsi="Arial" w:cs="Arial"/>
          <w:color w:val="000000" w:themeColor="text1"/>
          <w:sz w:val="24"/>
          <w:szCs w:val="24"/>
        </w:rPr>
      </w:pPr>
    </w:p>
    <w:p w:rsidR="00C80D43" w:rsidRDefault="00C80D43" w:rsidP="006D6B9E">
      <w:pPr>
        <w:pStyle w:val="Prrafodelista"/>
        <w:spacing w:after="0" w:line="240" w:lineRule="auto"/>
        <w:ind w:right="49"/>
        <w:jc w:val="center"/>
        <w:rPr>
          <w:rFonts w:ascii="Arial" w:hAnsi="Arial" w:cs="Arial"/>
          <w:color w:val="000000" w:themeColor="text1"/>
          <w:sz w:val="24"/>
          <w:szCs w:val="24"/>
        </w:rPr>
      </w:pPr>
    </w:p>
    <w:p w:rsidR="006D6B9E" w:rsidRDefault="006D6B9E" w:rsidP="006D6B9E">
      <w:pPr>
        <w:pStyle w:val="Prrafodelista"/>
        <w:spacing w:after="0" w:line="240" w:lineRule="auto"/>
        <w:ind w:right="49"/>
        <w:jc w:val="center"/>
        <w:rPr>
          <w:rFonts w:ascii="Arial" w:hAnsi="Arial" w:cs="Arial"/>
          <w:color w:val="000000" w:themeColor="text1"/>
          <w:sz w:val="24"/>
          <w:szCs w:val="24"/>
        </w:rPr>
      </w:pPr>
      <w:r>
        <w:rPr>
          <w:rFonts w:ascii="Arial" w:hAnsi="Arial" w:cs="Arial"/>
          <w:color w:val="000000" w:themeColor="text1"/>
          <w:sz w:val="24"/>
          <w:szCs w:val="24"/>
        </w:rPr>
        <w:t xml:space="preserve">Datos Sensibles </w:t>
      </w:r>
    </w:p>
    <w:p w:rsidR="009478B9" w:rsidRDefault="009478B9" w:rsidP="006D6B9E">
      <w:pPr>
        <w:spacing w:after="0" w:line="240" w:lineRule="auto"/>
        <w:ind w:right="49"/>
        <w:jc w:val="both"/>
        <w:rPr>
          <w:rFonts w:ascii="Arial" w:hAnsi="Arial" w:cs="Arial"/>
          <w:b/>
          <w:color w:val="000000" w:themeColor="text1"/>
          <w:sz w:val="20"/>
          <w:szCs w:val="20"/>
        </w:rPr>
      </w:pPr>
    </w:p>
    <w:p w:rsidR="006D6B9E" w:rsidRDefault="006D6B9E" w:rsidP="006D6B9E">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de salud </w:t>
      </w:r>
    </w:p>
    <w:p w:rsidR="009478B9" w:rsidRPr="0092624F" w:rsidRDefault="009478B9" w:rsidP="006D6B9E">
      <w:pPr>
        <w:spacing w:after="0" w:line="240" w:lineRule="auto"/>
        <w:ind w:right="49"/>
        <w:jc w:val="both"/>
        <w:rPr>
          <w:rFonts w:ascii="Arial" w:hAnsi="Arial" w:cs="Arial"/>
          <w:b/>
          <w:color w:val="000000" w:themeColor="text1"/>
          <w:sz w:val="20"/>
          <w:szCs w:val="20"/>
        </w:rPr>
      </w:pP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Estado de salud</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Número de registro hospitalario</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Historial clínico</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Alergias</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Enfermedades</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Información relacionada con cuestiones de carácter psicológico y/o psiquiátrico</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Incapacidades médicas</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Discapacidades</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Intervenciones quirúrgicas</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Vacunas</w:t>
      </w:r>
    </w:p>
    <w:p w:rsidR="0019525D" w:rsidRPr="0019525D"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Consumo de sustancias tóxicas</w:t>
      </w:r>
    </w:p>
    <w:p w:rsidR="006D6B9E" w:rsidRDefault="0019525D" w:rsidP="0019525D">
      <w:pPr>
        <w:pStyle w:val="Prrafodelista"/>
        <w:numPr>
          <w:ilvl w:val="0"/>
          <w:numId w:val="7"/>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Deportes que practica</w:t>
      </w:r>
    </w:p>
    <w:p w:rsidR="009478B9" w:rsidRDefault="009478B9" w:rsidP="0092624F">
      <w:pPr>
        <w:spacing w:after="0" w:line="240" w:lineRule="auto"/>
        <w:ind w:right="49"/>
        <w:jc w:val="both"/>
        <w:rPr>
          <w:rFonts w:ascii="Arial" w:hAnsi="Arial" w:cs="Arial"/>
          <w:b/>
          <w:color w:val="000000" w:themeColor="text1"/>
          <w:sz w:val="20"/>
          <w:szCs w:val="20"/>
        </w:rPr>
      </w:pPr>
    </w:p>
    <w:p w:rsidR="006D6B9E"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Características Físicas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19525D" w:rsidRPr="0019525D" w:rsidRDefault="0019525D" w:rsidP="0019525D">
      <w:pPr>
        <w:pStyle w:val="Prrafodelista"/>
        <w:numPr>
          <w:ilvl w:val="0"/>
          <w:numId w:val="11"/>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Estatura</w:t>
      </w:r>
    </w:p>
    <w:p w:rsidR="0019525D" w:rsidRPr="0019525D" w:rsidRDefault="0019525D" w:rsidP="0019525D">
      <w:pPr>
        <w:pStyle w:val="Prrafodelista"/>
        <w:numPr>
          <w:ilvl w:val="0"/>
          <w:numId w:val="11"/>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Peso</w:t>
      </w:r>
    </w:p>
    <w:p w:rsidR="0019525D" w:rsidRPr="0019525D" w:rsidRDefault="0019525D" w:rsidP="0019525D">
      <w:pPr>
        <w:pStyle w:val="Prrafodelista"/>
        <w:numPr>
          <w:ilvl w:val="0"/>
          <w:numId w:val="11"/>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Cicatrices</w:t>
      </w:r>
    </w:p>
    <w:p w:rsidR="009478B9" w:rsidRPr="0019525D" w:rsidRDefault="0019525D" w:rsidP="0019525D">
      <w:pPr>
        <w:pStyle w:val="Prrafodelista"/>
        <w:numPr>
          <w:ilvl w:val="0"/>
          <w:numId w:val="11"/>
        </w:numPr>
        <w:spacing w:after="0" w:line="240" w:lineRule="auto"/>
        <w:ind w:right="49"/>
        <w:jc w:val="both"/>
        <w:rPr>
          <w:rFonts w:ascii="Arial" w:hAnsi="Arial" w:cs="Arial"/>
          <w:color w:val="000000" w:themeColor="text1"/>
          <w:sz w:val="24"/>
          <w:szCs w:val="24"/>
        </w:rPr>
      </w:pPr>
      <w:r w:rsidRPr="0019525D">
        <w:rPr>
          <w:rFonts w:ascii="Arial" w:hAnsi="Arial" w:cs="Arial"/>
          <w:color w:val="000000" w:themeColor="text1"/>
          <w:sz w:val="24"/>
          <w:szCs w:val="24"/>
        </w:rPr>
        <w:t>Tatuaje/es</w:t>
      </w:r>
    </w:p>
    <w:p w:rsidR="0019525D" w:rsidRDefault="0019525D" w:rsidP="0019525D">
      <w:pPr>
        <w:spacing w:after="0" w:line="240" w:lineRule="auto"/>
        <w:ind w:right="49"/>
        <w:jc w:val="both"/>
        <w:rPr>
          <w:rFonts w:ascii="Arial" w:hAnsi="Arial" w:cs="Arial"/>
          <w:b/>
          <w:color w:val="000000" w:themeColor="text1"/>
          <w:sz w:val="20"/>
          <w:szCs w:val="20"/>
        </w:rPr>
      </w:pPr>
    </w:p>
    <w:p w:rsidR="0019525D" w:rsidRDefault="0019525D" w:rsidP="0019525D">
      <w:pPr>
        <w:spacing w:after="0" w:line="240" w:lineRule="auto"/>
        <w:ind w:right="49"/>
        <w:jc w:val="both"/>
        <w:rPr>
          <w:rFonts w:ascii="Arial" w:hAnsi="Arial" w:cs="Arial"/>
          <w:b/>
          <w:color w:val="000000" w:themeColor="text1"/>
          <w:sz w:val="20"/>
          <w:szCs w:val="20"/>
        </w:rPr>
      </w:pPr>
      <w:r w:rsidRPr="0019525D">
        <w:rPr>
          <w:rFonts w:ascii="Arial" w:hAnsi="Arial" w:cs="Arial"/>
          <w:b/>
          <w:color w:val="000000" w:themeColor="text1"/>
          <w:sz w:val="20"/>
          <w:szCs w:val="20"/>
        </w:rPr>
        <w:t>Características personales</w:t>
      </w:r>
      <w:r w:rsidRPr="0092624F">
        <w:rPr>
          <w:rFonts w:ascii="Arial" w:hAnsi="Arial" w:cs="Arial"/>
          <w:b/>
          <w:color w:val="000000" w:themeColor="text1"/>
          <w:sz w:val="20"/>
          <w:szCs w:val="20"/>
        </w:rPr>
        <w:t xml:space="preserve"> </w:t>
      </w:r>
    </w:p>
    <w:p w:rsidR="0019525D" w:rsidRDefault="0019525D" w:rsidP="0019525D">
      <w:pPr>
        <w:spacing w:after="0" w:line="240" w:lineRule="auto"/>
        <w:ind w:right="49"/>
        <w:jc w:val="both"/>
        <w:rPr>
          <w:rFonts w:ascii="Arial" w:hAnsi="Arial" w:cs="Arial"/>
          <w:b/>
          <w:color w:val="000000" w:themeColor="text1"/>
          <w:sz w:val="20"/>
          <w:szCs w:val="20"/>
        </w:rPr>
      </w:pPr>
    </w:p>
    <w:p w:rsidR="0019525D" w:rsidRPr="0019525D" w:rsidRDefault="0019525D" w:rsidP="0019525D">
      <w:pPr>
        <w:pStyle w:val="Prrafodelista"/>
        <w:numPr>
          <w:ilvl w:val="0"/>
          <w:numId w:val="12"/>
        </w:numPr>
        <w:spacing w:after="0" w:line="240" w:lineRule="auto"/>
        <w:ind w:right="49"/>
        <w:jc w:val="both"/>
        <w:rPr>
          <w:rFonts w:ascii="Arial" w:hAnsi="Arial" w:cs="Arial"/>
          <w:b/>
          <w:color w:val="000000" w:themeColor="text1"/>
          <w:sz w:val="24"/>
          <w:szCs w:val="24"/>
        </w:rPr>
      </w:pPr>
      <w:r w:rsidRPr="0019525D">
        <w:rPr>
          <w:rFonts w:ascii="Arial" w:hAnsi="Arial" w:cs="Arial"/>
          <w:color w:val="000000" w:themeColor="text1"/>
          <w:sz w:val="24"/>
          <w:szCs w:val="24"/>
        </w:rPr>
        <w:t>Tipo de sangre</w:t>
      </w:r>
    </w:p>
    <w:p w:rsidR="0019525D" w:rsidRPr="0019525D" w:rsidRDefault="0019525D" w:rsidP="0019525D">
      <w:pPr>
        <w:pStyle w:val="Prrafodelista"/>
        <w:spacing w:after="0" w:line="240" w:lineRule="auto"/>
        <w:ind w:right="49"/>
        <w:jc w:val="both"/>
        <w:rPr>
          <w:rFonts w:ascii="Arial" w:hAnsi="Arial" w:cs="Arial"/>
          <w:b/>
          <w:color w:val="000000" w:themeColor="text1"/>
          <w:sz w:val="20"/>
          <w:szCs w:val="20"/>
        </w:rPr>
      </w:pPr>
    </w:p>
    <w:p w:rsidR="0092624F" w:rsidRDefault="0092624F" w:rsidP="0092624F">
      <w:pPr>
        <w:spacing w:after="0" w:line="240" w:lineRule="auto"/>
        <w:ind w:right="49"/>
        <w:jc w:val="both"/>
        <w:rPr>
          <w:rFonts w:ascii="Arial" w:hAnsi="Arial" w:cs="Arial"/>
          <w:b/>
          <w:color w:val="000000" w:themeColor="text1"/>
          <w:sz w:val="20"/>
          <w:szCs w:val="20"/>
        </w:rPr>
      </w:pPr>
      <w:r w:rsidRPr="0092624F">
        <w:rPr>
          <w:rFonts w:ascii="Arial" w:hAnsi="Arial" w:cs="Arial"/>
          <w:b/>
          <w:color w:val="000000" w:themeColor="text1"/>
          <w:sz w:val="20"/>
          <w:szCs w:val="20"/>
        </w:rPr>
        <w:t xml:space="preserve">Datos Ideológicos </w:t>
      </w:r>
    </w:p>
    <w:p w:rsidR="009478B9" w:rsidRPr="0092624F" w:rsidRDefault="009478B9" w:rsidP="0092624F">
      <w:pPr>
        <w:spacing w:after="0" w:line="240" w:lineRule="auto"/>
        <w:ind w:right="49"/>
        <w:jc w:val="both"/>
        <w:rPr>
          <w:rFonts w:ascii="Arial" w:hAnsi="Arial" w:cs="Arial"/>
          <w:b/>
          <w:color w:val="000000" w:themeColor="text1"/>
          <w:sz w:val="20"/>
          <w:szCs w:val="20"/>
        </w:rPr>
      </w:pPr>
    </w:p>
    <w:p w:rsidR="0019525D" w:rsidRPr="0019525D" w:rsidRDefault="0019525D" w:rsidP="0019525D">
      <w:pPr>
        <w:pStyle w:val="Prrafodelista"/>
        <w:numPr>
          <w:ilvl w:val="0"/>
          <w:numId w:val="12"/>
        </w:numPr>
        <w:rPr>
          <w:rFonts w:ascii="Arial" w:hAnsi="Arial" w:cs="Arial"/>
          <w:color w:val="000000" w:themeColor="text1"/>
          <w:sz w:val="24"/>
          <w:szCs w:val="24"/>
        </w:rPr>
      </w:pPr>
      <w:r w:rsidRPr="0019525D">
        <w:rPr>
          <w:rFonts w:ascii="Arial" w:hAnsi="Arial" w:cs="Arial"/>
          <w:color w:val="000000" w:themeColor="text1"/>
          <w:sz w:val="24"/>
          <w:szCs w:val="24"/>
        </w:rPr>
        <w:t>Creencia religiosa</w:t>
      </w:r>
    </w:p>
    <w:p w:rsidR="0019525D" w:rsidRPr="0019525D" w:rsidRDefault="0019525D" w:rsidP="0019525D">
      <w:pPr>
        <w:pStyle w:val="Prrafodelista"/>
        <w:spacing w:after="0" w:line="240" w:lineRule="auto"/>
        <w:ind w:right="49"/>
        <w:jc w:val="both"/>
        <w:rPr>
          <w:rFonts w:ascii="Arial" w:hAnsi="Arial" w:cs="Arial"/>
          <w:b/>
          <w:color w:val="000000" w:themeColor="text1"/>
          <w:sz w:val="24"/>
          <w:szCs w:val="24"/>
        </w:rPr>
      </w:pPr>
    </w:p>
    <w:p w:rsidR="00A1123A" w:rsidRPr="00B0643F" w:rsidRDefault="00B75944" w:rsidP="008C12A8">
      <w:pPr>
        <w:spacing w:after="0" w:line="240" w:lineRule="auto"/>
        <w:ind w:right="49"/>
        <w:jc w:val="both"/>
        <w:rPr>
          <w:rFonts w:ascii="Arial" w:hAnsi="Arial" w:cs="Arial"/>
          <w:b/>
          <w:color w:val="000000" w:themeColor="text1"/>
          <w:sz w:val="24"/>
          <w:szCs w:val="24"/>
        </w:rPr>
      </w:pPr>
      <w:r w:rsidRPr="00B0643F">
        <w:rPr>
          <w:rFonts w:ascii="Arial" w:hAnsi="Arial" w:cs="Arial"/>
          <w:b/>
          <w:color w:val="000000" w:themeColor="text1"/>
          <w:sz w:val="24"/>
          <w:szCs w:val="24"/>
        </w:rPr>
        <w:t>Los datos personales anteriormente referidos se recaban de manera</w:t>
      </w:r>
      <w:r w:rsidR="00A1123A" w:rsidRPr="00B0643F">
        <w:rPr>
          <w:rFonts w:ascii="Arial" w:hAnsi="Arial" w:cs="Arial"/>
          <w:b/>
          <w:color w:val="000000" w:themeColor="text1"/>
          <w:sz w:val="24"/>
          <w:szCs w:val="24"/>
        </w:rPr>
        <w:t>:</w:t>
      </w:r>
    </w:p>
    <w:p w:rsidR="00A1123A" w:rsidRDefault="00A1123A" w:rsidP="00B75944">
      <w:pPr>
        <w:spacing w:after="0" w:line="240" w:lineRule="auto"/>
        <w:ind w:right="49"/>
        <w:jc w:val="both"/>
        <w:rPr>
          <w:rFonts w:ascii="Arial" w:hAnsi="Arial" w:cs="Arial"/>
          <w:color w:val="000000" w:themeColor="text1"/>
          <w:sz w:val="24"/>
          <w:szCs w:val="24"/>
        </w:rPr>
      </w:pPr>
    </w:p>
    <w:p w:rsidR="00300164" w:rsidRPr="00300164" w:rsidRDefault="00300164" w:rsidP="00300164">
      <w:pPr>
        <w:pStyle w:val="Prrafodelista"/>
        <w:numPr>
          <w:ilvl w:val="0"/>
          <w:numId w:val="5"/>
        </w:numPr>
        <w:rPr>
          <w:rFonts w:ascii="Arial" w:hAnsi="Arial" w:cs="Arial"/>
          <w:sz w:val="24"/>
          <w:szCs w:val="24"/>
        </w:rPr>
      </w:pPr>
      <w:r w:rsidRPr="00300164">
        <w:rPr>
          <w:rFonts w:ascii="Arial" w:hAnsi="Arial" w:cs="Arial"/>
          <w:sz w:val="24"/>
          <w:szCs w:val="24"/>
        </w:rPr>
        <w:t>Formatos</w:t>
      </w:r>
    </w:p>
    <w:p w:rsidR="00A1123A" w:rsidRPr="00A1123A" w:rsidRDefault="00A1123A" w:rsidP="00A1123A">
      <w:pPr>
        <w:pStyle w:val="Prrafodelista"/>
        <w:numPr>
          <w:ilvl w:val="0"/>
          <w:numId w:val="5"/>
        </w:numPr>
        <w:spacing w:after="0"/>
        <w:ind w:right="49"/>
        <w:jc w:val="both"/>
        <w:rPr>
          <w:rFonts w:ascii="Arial" w:hAnsi="Arial" w:cs="Arial"/>
          <w:sz w:val="24"/>
          <w:szCs w:val="24"/>
        </w:rPr>
      </w:pPr>
      <w:r w:rsidRPr="00A1123A">
        <w:rPr>
          <w:rFonts w:ascii="Arial" w:hAnsi="Arial" w:cs="Arial"/>
          <w:sz w:val="24"/>
          <w:szCs w:val="24"/>
        </w:rPr>
        <w:t>Personal</w:t>
      </w:r>
    </w:p>
    <w:p w:rsidR="00B0643F" w:rsidRPr="00A1123A" w:rsidRDefault="00B0643F" w:rsidP="00A1123A">
      <w:pPr>
        <w:pStyle w:val="Prrafodelista"/>
        <w:numPr>
          <w:ilvl w:val="0"/>
          <w:numId w:val="5"/>
        </w:numPr>
        <w:spacing w:after="0"/>
        <w:ind w:right="49"/>
        <w:jc w:val="both"/>
        <w:rPr>
          <w:rFonts w:ascii="Arial" w:hAnsi="Arial" w:cs="Arial"/>
          <w:sz w:val="24"/>
          <w:szCs w:val="24"/>
        </w:rPr>
      </w:pPr>
      <w:r>
        <w:rPr>
          <w:rFonts w:ascii="Arial" w:hAnsi="Arial" w:cs="Arial"/>
          <w:sz w:val="24"/>
          <w:szCs w:val="24"/>
        </w:rPr>
        <w:t xml:space="preserve">Plataforma </w:t>
      </w:r>
    </w:p>
    <w:p w:rsidR="00B75944" w:rsidRPr="00B75944" w:rsidRDefault="00B75944" w:rsidP="00B75944">
      <w:pPr>
        <w:spacing w:after="0" w:line="240" w:lineRule="auto"/>
        <w:ind w:right="49"/>
        <w:jc w:val="both"/>
        <w:rPr>
          <w:rFonts w:ascii="Arial" w:hAnsi="Arial" w:cs="Arial"/>
          <w:color w:val="000000" w:themeColor="text1"/>
          <w:sz w:val="24"/>
          <w:szCs w:val="24"/>
        </w:rPr>
      </w:pPr>
    </w:p>
    <w:p w:rsidR="00B75944" w:rsidRPr="00B75944" w:rsidRDefault="00B75944" w:rsidP="00B75944">
      <w:pPr>
        <w:autoSpaceDE w:val="0"/>
        <w:autoSpaceDN w:val="0"/>
        <w:adjustRightInd w:val="0"/>
        <w:spacing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75944" w:rsidRPr="003C1E66" w:rsidRDefault="00B75944" w:rsidP="00B75944">
      <w:pPr>
        <w:spacing w:after="240"/>
        <w:ind w:right="49"/>
        <w:jc w:val="both"/>
        <w:rPr>
          <w:rFonts w:ascii="Arial" w:hAnsi="Arial" w:cs="Arial"/>
          <w:sz w:val="24"/>
          <w:szCs w:val="24"/>
        </w:rPr>
      </w:pPr>
      <w:r w:rsidRPr="003C1E66">
        <w:rPr>
          <w:rFonts w:ascii="Arial" w:hAnsi="Arial" w:cs="Arial"/>
          <w:sz w:val="24"/>
          <w:szCs w:val="24"/>
        </w:rPr>
        <w:t>Los datos personales que se recaban serán tratados para:</w:t>
      </w:r>
    </w:p>
    <w:p w:rsidR="00300164" w:rsidRPr="00300164" w:rsidRDefault="00300164" w:rsidP="00300164">
      <w:pPr>
        <w:numPr>
          <w:ilvl w:val="0"/>
          <w:numId w:val="15"/>
        </w:numPr>
        <w:spacing w:line="240" w:lineRule="auto"/>
        <w:contextualSpacing/>
        <w:jc w:val="both"/>
        <w:rPr>
          <w:rFonts w:ascii="Arial" w:hAnsi="Arial" w:cs="Arial"/>
          <w:sz w:val="24"/>
          <w:szCs w:val="24"/>
        </w:rPr>
      </w:pPr>
      <w:r w:rsidRPr="00300164">
        <w:rPr>
          <w:rFonts w:ascii="Arial" w:hAnsi="Arial" w:cs="Arial"/>
          <w:sz w:val="24"/>
          <w:szCs w:val="24"/>
        </w:rPr>
        <w:t>Se capturan los datos personales con la finalidad de otorgar la atención médica, valoración y tratamiento.</w:t>
      </w:r>
    </w:p>
    <w:p w:rsidR="00300164" w:rsidRPr="00300164" w:rsidRDefault="00300164" w:rsidP="00300164">
      <w:pPr>
        <w:numPr>
          <w:ilvl w:val="0"/>
          <w:numId w:val="15"/>
        </w:numPr>
        <w:spacing w:line="240" w:lineRule="auto"/>
        <w:contextualSpacing/>
        <w:jc w:val="both"/>
        <w:rPr>
          <w:rFonts w:ascii="Arial" w:hAnsi="Arial" w:cs="Arial"/>
          <w:sz w:val="24"/>
          <w:szCs w:val="24"/>
        </w:rPr>
      </w:pPr>
      <w:r w:rsidRPr="00300164">
        <w:rPr>
          <w:rFonts w:ascii="Arial" w:hAnsi="Arial" w:cs="Arial"/>
          <w:sz w:val="24"/>
          <w:szCs w:val="24"/>
        </w:rPr>
        <w:t>Se reciben protocolos de cirugía para lista de espera de la cirugía.</w:t>
      </w:r>
    </w:p>
    <w:p w:rsidR="008C12A8" w:rsidRDefault="008C12A8" w:rsidP="0066446F">
      <w:pPr>
        <w:spacing w:after="0" w:line="240" w:lineRule="auto"/>
        <w:ind w:right="49"/>
        <w:jc w:val="both"/>
        <w:rPr>
          <w:rFonts w:ascii="Arial" w:hAnsi="Arial" w:cs="Arial"/>
          <w:b/>
          <w:color w:val="000000" w:themeColor="text1"/>
          <w:sz w:val="28"/>
          <w:szCs w:val="28"/>
        </w:rPr>
      </w:pPr>
    </w:p>
    <w:p w:rsidR="0066446F" w:rsidRDefault="0066446F" w:rsidP="0066446F">
      <w:pPr>
        <w:spacing w:after="0" w:line="240" w:lineRule="auto"/>
        <w:ind w:right="49"/>
        <w:jc w:val="both"/>
        <w:rPr>
          <w:rFonts w:ascii="Arial" w:hAnsi="Arial" w:cs="Arial"/>
          <w:b/>
          <w:color w:val="000000" w:themeColor="text1"/>
          <w:sz w:val="28"/>
          <w:szCs w:val="28"/>
        </w:rPr>
      </w:pPr>
      <w:r>
        <w:rPr>
          <w:rFonts w:ascii="Arial" w:hAnsi="Arial" w:cs="Arial"/>
          <w:b/>
          <w:color w:val="000000" w:themeColor="text1"/>
          <w:sz w:val="28"/>
          <w:szCs w:val="28"/>
        </w:rPr>
        <w:t>Transferencias de datos personales:</w:t>
      </w:r>
    </w:p>
    <w:p w:rsidR="005836A7" w:rsidRDefault="005836A7" w:rsidP="0066446F">
      <w:pPr>
        <w:spacing w:after="0" w:line="240" w:lineRule="auto"/>
        <w:ind w:right="49"/>
        <w:jc w:val="both"/>
        <w:rPr>
          <w:rFonts w:ascii="Arial" w:hAnsi="Arial" w:cs="Arial"/>
          <w:color w:val="000000" w:themeColor="text1"/>
          <w:sz w:val="24"/>
          <w:szCs w:val="24"/>
        </w:rPr>
      </w:pPr>
    </w:p>
    <w:p w:rsidR="0066446F" w:rsidRPr="00CC2C0B" w:rsidRDefault="005836A7" w:rsidP="00CC2C0B">
      <w:pPr>
        <w:spacing w:line="240" w:lineRule="auto"/>
        <w:jc w:val="both"/>
        <w:rPr>
          <w:rFonts w:ascii="Arial" w:hAnsi="Arial" w:cs="Arial"/>
          <w:color w:val="212121"/>
          <w:sz w:val="24"/>
          <w:szCs w:val="24"/>
        </w:rPr>
      </w:pPr>
      <w:r w:rsidRPr="00CC2C0B">
        <w:rPr>
          <w:rFonts w:ascii="Arial" w:hAnsi="Arial" w:cs="Arial"/>
          <w:color w:val="000000" w:themeColor="text1"/>
          <w:sz w:val="24"/>
          <w:szCs w:val="24"/>
        </w:rPr>
        <w:t>El</w:t>
      </w:r>
      <w:r w:rsidR="008A6231" w:rsidRPr="00CC2C0B">
        <w:rPr>
          <w:rFonts w:ascii="Arial" w:hAnsi="Arial" w:cs="Arial"/>
          <w:color w:val="000000" w:themeColor="text1"/>
          <w:sz w:val="24"/>
          <w:szCs w:val="24"/>
        </w:rPr>
        <w:t xml:space="preserve"> </w:t>
      </w:r>
      <w:r w:rsidR="00584B7C">
        <w:rPr>
          <w:rFonts w:ascii="Arial" w:hAnsi="Arial" w:cs="Arial"/>
          <w:color w:val="000000"/>
          <w:sz w:val="24"/>
          <w:szCs w:val="24"/>
        </w:rPr>
        <w:t>Servicio de Medicina L</w:t>
      </w:r>
      <w:bookmarkStart w:id="0" w:name="_GoBack"/>
      <w:bookmarkEnd w:id="0"/>
      <w:r w:rsidR="007E3145" w:rsidRPr="00CC2C0B">
        <w:rPr>
          <w:rFonts w:ascii="Arial" w:hAnsi="Arial" w:cs="Arial"/>
          <w:color w:val="000000"/>
          <w:sz w:val="24"/>
          <w:szCs w:val="24"/>
        </w:rPr>
        <w:t xml:space="preserve">egal Adultos </w:t>
      </w:r>
      <w:r w:rsidRPr="00CC2C0B">
        <w:rPr>
          <w:rFonts w:ascii="Arial" w:hAnsi="Arial" w:cs="Arial"/>
          <w:color w:val="000000"/>
          <w:sz w:val="24"/>
          <w:szCs w:val="24"/>
        </w:rPr>
        <w:t>de la Unidad Hospitalaria Fray Antonio Alcalde</w:t>
      </w:r>
      <w:r w:rsidR="0066446F" w:rsidRPr="00CC2C0B">
        <w:rPr>
          <w:rFonts w:ascii="Arial" w:hAnsi="Arial" w:cs="Arial"/>
          <w:sz w:val="24"/>
          <w:szCs w:val="24"/>
        </w:rPr>
        <w:t xml:space="preserve"> lleva </w:t>
      </w:r>
      <w:r w:rsidR="0066446F" w:rsidRPr="00CC2C0B">
        <w:rPr>
          <w:rFonts w:ascii="Arial" w:hAnsi="Arial" w:cs="Arial"/>
          <w:color w:val="000000" w:themeColor="text1"/>
          <w:sz w:val="24"/>
          <w:szCs w:val="24"/>
        </w:rPr>
        <w:t>a cabo transferencias de</w:t>
      </w:r>
      <w:r w:rsidR="00300164" w:rsidRPr="00CC2C0B">
        <w:rPr>
          <w:rFonts w:ascii="Arial" w:hAnsi="Arial" w:cs="Arial"/>
          <w:color w:val="000000" w:themeColor="text1"/>
          <w:sz w:val="24"/>
          <w:szCs w:val="24"/>
        </w:rPr>
        <w:t xml:space="preserve"> </w:t>
      </w:r>
      <w:r w:rsidR="0066446F" w:rsidRPr="00CC2C0B">
        <w:rPr>
          <w:rFonts w:ascii="Arial" w:hAnsi="Arial" w:cs="Arial"/>
          <w:color w:val="000000" w:themeColor="text1"/>
          <w:sz w:val="24"/>
          <w:szCs w:val="24"/>
        </w:rPr>
        <w:t>datos personales</w:t>
      </w:r>
      <w:r w:rsidR="007D0612">
        <w:rPr>
          <w:rFonts w:ascii="Arial" w:hAnsi="Arial" w:cs="Arial"/>
          <w:color w:val="212121"/>
          <w:sz w:val="24"/>
          <w:szCs w:val="24"/>
        </w:rPr>
        <w:t xml:space="preserve"> </w:t>
      </w:r>
      <w:r w:rsidR="00134851" w:rsidRPr="00CC2C0B">
        <w:rPr>
          <w:rFonts w:ascii="Arial" w:hAnsi="Arial" w:cs="Arial"/>
          <w:color w:val="212121"/>
          <w:sz w:val="24"/>
          <w:szCs w:val="24"/>
        </w:rPr>
        <w:t xml:space="preserve">mediante correo electrónico </w:t>
      </w:r>
      <w:r w:rsidR="00134851">
        <w:rPr>
          <w:rFonts w:ascii="Arial" w:hAnsi="Arial" w:cs="Arial"/>
          <w:color w:val="212121"/>
          <w:sz w:val="24"/>
          <w:szCs w:val="24"/>
        </w:rPr>
        <w:t>institucional</w:t>
      </w:r>
      <w:r w:rsidR="00134851" w:rsidRPr="00CC2C0B">
        <w:rPr>
          <w:rFonts w:ascii="Arial" w:hAnsi="Arial" w:cs="Arial"/>
          <w:color w:val="212121"/>
          <w:sz w:val="24"/>
          <w:szCs w:val="24"/>
        </w:rPr>
        <w:t xml:space="preserve"> se envía oficio con nombre, registro y padecimiento </w:t>
      </w:r>
      <w:r w:rsidR="00CC2C0B" w:rsidRPr="00CC2C0B">
        <w:rPr>
          <w:rFonts w:ascii="Arial" w:hAnsi="Arial" w:cs="Arial"/>
          <w:color w:val="212121"/>
          <w:sz w:val="24"/>
          <w:szCs w:val="24"/>
        </w:rPr>
        <w:t xml:space="preserve">al Ministerio </w:t>
      </w:r>
      <w:r w:rsidR="00134851">
        <w:rPr>
          <w:rFonts w:ascii="Arial" w:hAnsi="Arial" w:cs="Arial"/>
          <w:color w:val="212121"/>
          <w:sz w:val="24"/>
          <w:szCs w:val="24"/>
        </w:rPr>
        <w:t>P</w:t>
      </w:r>
      <w:r w:rsidR="00134851" w:rsidRPr="00CC2C0B">
        <w:rPr>
          <w:rFonts w:ascii="Arial" w:hAnsi="Arial" w:cs="Arial"/>
          <w:color w:val="212121"/>
          <w:sz w:val="24"/>
          <w:szCs w:val="24"/>
        </w:rPr>
        <w:t>úblico</w:t>
      </w:r>
      <w:r w:rsidR="00CC2C0B" w:rsidRPr="00CC2C0B">
        <w:rPr>
          <w:rFonts w:ascii="Arial" w:hAnsi="Arial" w:cs="Arial"/>
          <w:color w:val="212121"/>
          <w:sz w:val="24"/>
          <w:szCs w:val="24"/>
        </w:rPr>
        <w:t xml:space="preserve"> para reportar caso legal </w:t>
      </w:r>
      <w:r w:rsidR="00CC2C0B">
        <w:rPr>
          <w:rFonts w:ascii="Arial" w:hAnsi="Arial" w:cs="Arial"/>
          <w:color w:val="212121"/>
          <w:sz w:val="24"/>
          <w:szCs w:val="24"/>
        </w:rPr>
        <w:t xml:space="preserve">y al </w:t>
      </w:r>
      <w:r w:rsidR="00CC2C0B" w:rsidRPr="00CC2C0B">
        <w:rPr>
          <w:rFonts w:ascii="Arial" w:hAnsi="Arial" w:cs="Arial"/>
          <w:color w:val="212121"/>
          <w:sz w:val="24"/>
          <w:szCs w:val="24"/>
        </w:rPr>
        <w:t>Metropolitano para que trasladen pacientes dete</w:t>
      </w:r>
      <w:r w:rsidR="00134851">
        <w:rPr>
          <w:rFonts w:ascii="Arial" w:hAnsi="Arial" w:cs="Arial"/>
          <w:color w:val="212121"/>
          <w:sz w:val="24"/>
          <w:szCs w:val="24"/>
        </w:rPr>
        <w:t>nidos con protocolo de cirugía</w:t>
      </w:r>
      <w:r w:rsidR="0066446F" w:rsidRPr="00CC2C0B">
        <w:rPr>
          <w:rFonts w:ascii="Arial" w:hAnsi="Arial" w:cs="Arial"/>
          <w:color w:val="000000" w:themeColor="text1"/>
          <w:sz w:val="24"/>
          <w:szCs w:val="24"/>
        </w:rPr>
        <w:t>,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6446F" w:rsidRPr="00194F39" w:rsidRDefault="0066446F" w:rsidP="0066446F">
      <w:pPr>
        <w:spacing w:line="254" w:lineRule="auto"/>
        <w:jc w:val="both"/>
        <w:rPr>
          <w:rFonts w:ascii="Arial" w:hAnsi="Arial" w:cs="Arial"/>
          <w:sz w:val="24"/>
          <w:szCs w:val="24"/>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6446F">
        <w:rPr>
          <w:rFonts w:ascii="Arial" w:eastAsia="Times New Roman" w:hAnsi="Arial" w:cs="Arial"/>
          <w:b/>
          <w:color w:val="000000"/>
          <w:kern w:val="28"/>
          <w:sz w:val="28"/>
          <w:szCs w:val="28"/>
          <w:lang w:eastAsia="es-MX"/>
        </w:rPr>
        <w:t>Ejercicio de derechos de Acceso, Rectificación; Cancelación y Oposición, (Derechos ARCO</w:t>
      </w:r>
      <w:r w:rsidRPr="0066446F">
        <w:rPr>
          <w:rFonts w:ascii="Arial" w:eastAsia="Times New Roman" w:hAnsi="Arial" w:cs="Arial"/>
          <w:b/>
          <w:color w:val="000000"/>
          <w:kern w:val="28"/>
          <w:sz w:val="24"/>
          <w:szCs w:val="24"/>
          <w:lang w:eastAsia="es-MX"/>
        </w:rPr>
        <w:t xml:space="preserve">) </w:t>
      </w:r>
    </w:p>
    <w:p w:rsidR="0066446F" w:rsidRPr="0066446F" w:rsidRDefault="0066446F" w:rsidP="0066446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6446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6446F">
          <w:rPr>
            <w:rFonts w:ascii="Arial" w:eastAsia="Times New Roman" w:hAnsi="Arial" w:cs="Arial"/>
            <w:color w:val="0563C1"/>
            <w:kern w:val="28"/>
            <w:sz w:val="24"/>
            <w:szCs w:val="24"/>
            <w:u w:val="single"/>
            <w:lang w:eastAsia="es-MX"/>
          </w:rPr>
          <w:t>http://www.plataformadetransparencia.org.mx/</w:t>
        </w:r>
      </w:hyperlink>
      <w:r w:rsidRPr="0066446F">
        <w:rPr>
          <w:rFonts w:ascii="Arial" w:eastAsia="Times New Roman" w:hAnsi="Arial" w:cs="Arial"/>
          <w:color w:val="000000"/>
          <w:kern w:val="28"/>
          <w:sz w:val="24"/>
          <w:szCs w:val="24"/>
          <w:lang w:eastAsia="es-MX"/>
        </w:rPr>
        <w:t xml:space="preserve">, o al correo electrónico </w:t>
      </w:r>
      <w:hyperlink r:id="rId8" w:history="1">
        <w:r w:rsidRPr="0066446F">
          <w:rPr>
            <w:rFonts w:ascii="Arial" w:eastAsia="Times New Roman" w:hAnsi="Arial" w:cs="Arial"/>
            <w:color w:val="0563C1"/>
            <w:kern w:val="28"/>
            <w:sz w:val="24"/>
            <w:szCs w:val="24"/>
            <w:u w:val="single"/>
            <w:lang w:eastAsia="es-MX"/>
          </w:rPr>
          <w:t>transparencia@hcg.gob.mx</w:t>
        </w:r>
      </w:hyperlink>
      <w:r w:rsidRPr="0066446F">
        <w:rPr>
          <w:rFonts w:ascii="Arial" w:eastAsia="Times New Roman" w:hAnsi="Arial" w:cs="Arial"/>
          <w:color w:val="0563C1"/>
          <w:kern w:val="28"/>
          <w:sz w:val="24"/>
          <w:szCs w:val="24"/>
          <w:u w:val="single"/>
          <w:lang w:eastAsia="es-MX"/>
        </w:rPr>
        <w:t>.</w:t>
      </w:r>
    </w:p>
    <w:p w:rsidR="0066446F" w:rsidRPr="0066446F" w:rsidRDefault="0066446F" w:rsidP="0066446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6446F" w:rsidRPr="0066446F" w:rsidRDefault="0066446F" w:rsidP="0066446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Consulta del aviso de privacidad integral:</w:t>
      </w:r>
    </w:p>
    <w:p w:rsidR="00EC0F8C" w:rsidRDefault="0066446F"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Usted puede consultar el presente aviso de privacidad integral de manera física en la Coordinación General de Mejora Regulatoria y Transparencia y a través del sitio Web </w:t>
      </w:r>
      <w:r w:rsidR="00EC0F8C" w:rsidRPr="0066446F">
        <w:rPr>
          <w:rFonts w:ascii="Arial" w:eastAsia="Times New Roman" w:hAnsi="Arial" w:cs="Arial"/>
          <w:color w:val="0563C1"/>
          <w:kern w:val="28"/>
          <w:sz w:val="24"/>
          <w:szCs w:val="24"/>
          <w:u w:val="single"/>
          <w:lang w:eastAsia="es-MX"/>
        </w:rPr>
        <w:t>https://portal.hcg.gob.mx/hcg/AvisoPrivacidad</w:t>
      </w:r>
    </w:p>
    <w:p w:rsidR="00EC0F8C" w:rsidRDefault="00EC0F8C" w:rsidP="00EC0F8C">
      <w:pPr>
        <w:widowControl w:val="0"/>
        <w:overflowPunct w:val="0"/>
        <w:autoSpaceDE w:val="0"/>
        <w:autoSpaceDN w:val="0"/>
        <w:adjustRightInd w:val="0"/>
        <w:spacing w:after="0" w:line="240" w:lineRule="auto"/>
        <w:jc w:val="both"/>
        <w:rPr>
          <w:rFonts w:ascii="Arial" w:eastAsia="Times New Roman" w:hAnsi="Arial" w:cs="Arial"/>
          <w:b/>
          <w:color w:val="000000"/>
          <w:kern w:val="28"/>
          <w:sz w:val="28"/>
          <w:szCs w:val="28"/>
          <w:lang w:eastAsia="es-MX"/>
        </w:rPr>
      </w:pPr>
    </w:p>
    <w:p w:rsidR="0066446F" w:rsidRPr="0066446F" w:rsidRDefault="0066446F" w:rsidP="00EC0F8C">
      <w:pPr>
        <w:widowControl w:val="0"/>
        <w:overflowPunct w:val="0"/>
        <w:autoSpaceDE w:val="0"/>
        <w:autoSpaceDN w:val="0"/>
        <w:adjustRightInd w:val="0"/>
        <w:spacing w:after="0" w:line="240" w:lineRule="auto"/>
        <w:jc w:val="both"/>
        <w:rPr>
          <w:rFonts w:ascii="Arial" w:eastAsia="Times New Roman" w:hAnsi="Arial" w:cs="Arial"/>
          <w:b/>
          <w:kern w:val="28"/>
          <w:sz w:val="28"/>
          <w:szCs w:val="28"/>
          <w:lang w:eastAsia="es-MX"/>
        </w:rPr>
      </w:pPr>
      <w:r w:rsidRPr="0066446F">
        <w:rPr>
          <w:rFonts w:ascii="Arial" w:eastAsia="Times New Roman" w:hAnsi="Arial" w:cs="Arial"/>
          <w:b/>
          <w:color w:val="000000"/>
          <w:kern w:val="28"/>
          <w:sz w:val="28"/>
          <w:szCs w:val="28"/>
          <w:lang w:eastAsia="es-MX"/>
        </w:rPr>
        <w:t>Cambios al aviso de privacidad.</w:t>
      </w: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6446F" w:rsidRPr="0066446F" w:rsidRDefault="0066446F" w:rsidP="0066446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6446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6446F">
        <w:rPr>
          <w:rFonts w:ascii="Arial" w:eastAsia="Times New Roman" w:hAnsi="Arial" w:cs="Arial"/>
          <w:color w:val="0563C1"/>
          <w:kern w:val="28"/>
          <w:sz w:val="24"/>
          <w:szCs w:val="24"/>
          <w:u w:val="single"/>
          <w:lang w:eastAsia="es-MX"/>
        </w:rPr>
        <w:t>https://portal.hcg.gob.mx/hcg/AvisoPrivacidad</w:t>
      </w:r>
    </w:p>
    <w:p w:rsidR="0066446F" w:rsidRPr="0066446F" w:rsidRDefault="0066446F" w:rsidP="0066446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B75944" w:rsidRPr="00B75944" w:rsidRDefault="00B75944" w:rsidP="00B75944">
      <w:pPr>
        <w:spacing w:after="0" w:line="240" w:lineRule="auto"/>
        <w:jc w:val="center"/>
        <w:rPr>
          <w:rFonts w:ascii="Arial" w:hAnsi="Arial" w:cs="Arial"/>
          <w:b/>
          <w:color w:val="000000"/>
          <w:sz w:val="28"/>
          <w:szCs w:val="28"/>
        </w:rPr>
      </w:pP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Coordinación General de Mejora Regulatoria y Transparencia.</w:t>
      </w:r>
      <w:r w:rsidRPr="0066446F">
        <w:rPr>
          <w:rFonts w:ascii="Arial" w:eastAsia="Times New Roman" w:hAnsi="Arial" w:cs="Arial"/>
          <w:color w:val="0070C0"/>
          <w:kern w:val="28"/>
          <w:sz w:val="24"/>
          <w:szCs w:val="24"/>
          <w:lang w:eastAsia="es-MX"/>
        </w:rPr>
        <w:br/>
        <w:t>Coronel Calderón #777, Col El Retiro. Guadalajara Jal.</w:t>
      </w:r>
    </w:p>
    <w:p w:rsidR="0066446F" w:rsidRPr="0066446F" w:rsidRDefault="0066446F" w:rsidP="0066446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6446F">
        <w:rPr>
          <w:rFonts w:ascii="Arial" w:eastAsia="Times New Roman" w:hAnsi="Arial" w:cs="Arial"/>
          <w:color w:val="0070C0"/>
          <w:kern w:val="28"/>
          <w:sz w:val="24"/>
          <w:szCs w:val="24"/>
          <w:lang w:eastAsia="es-MX"/>
        </w:rPr>
        <w:t>Correo electrónico: transparencia@hcg.gob.mx</w:t>
      </w:r>
    </w:p>
    <w:p w:rsidR="0051363D" w:rsidRPr="0078670A" w:rsidRDefault="0066446F" w:rsidP="0078670A">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6446F">
        <w:rPr>
          <w:rFonts w:ascii="Arial" w:eastAsia="Times New Roman" w:hAnsi="Arial" w:cs="Arial"/>
          <w:color w:val="0070C0"/>
          <w:kern w:val="28"/>
          <w:sz w:val="24"/>
          <w:szCs w:val="24"/>
          <w:lang w:eastAsia="es-MX"/>
        </w:rPr>
        <w:t>Tel. (33) 39 42 4420 y 39 42 4400 ext. 41135</w:t>
      </w:r>
    </w:p>
    <w:sectPr w:rsidR="0051363D" w:rsidRPr="0078670A" w:rsidSect="00C84286">
      <w:headerReference w:type="default" r:id="rId9"/>
      <w:pgSz w:w="12240" w:h="15840"/>
      <w:pgMar w:top="141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3C" w:rsidRDefault="00E5733C" w:rsidP="0038030A">
      <w:pPr>
        <w:spacing w:after="0" w:line="240" w:lineRule="auto"/>
      </w:pPr>
      <w:r>
        <w:separator/>
      </w:r>
    </w:p>
  </w:endnote>
  <w:endnote w:type="continuationSeparator" w:id="0">
    <w:p w:rsidR="00E5733C" w:rsidRDefault="00E5733C"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3C" w:rsidRDefault="00E5733C" w:rsidP="0038030A">
      <w:pPr>
        <w:spacing w:after="0" w:line="240" w:lineRule="auto"/>
      </w:pPr>
      <w:r>
        <w:separator/>
      </w:r>
    </w:p>
  </w:footnote>
  <w:footnote w:type="continuationSeparator" w:id="0">
    <w:p w:rsidR="00E5733C" w:rsidRDefault="00E5733C"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3D" w:rsidRDefault="009D5B3D">
    <w:pPr>
      <w:pStyle w:val="Encabezado"/>
    </w:pPr>
    <w:r>
      <w:rPr>
        <w:noProof/>
        <w:lang w:eastAsia="es-MX"/>
      </w:rPr>
      <w:drawing>
        <wp:anchor distT="0" distB="0" distL="114300" distR="114300" simplePos="0" relativeHeight="251657216"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CE5"/>
    <w:multiLevelType w:val="hybridMultilevel"/>
    <w:tmpl w:val="9C5CDD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849C0"/>
    <w:multiLevelType w:val="hybridMultilevel"/>
    <w:tmpl w:val="3C5288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E1345E"/>
    <w:multiLevelType w:val="hybridMultilevel"/>
    <w:tmpl w:val="5F3AAC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C05F36"/>
    <w:multiLevelType w:val="hybridMultilevel"/>
    <w:tmpl w:val="3C82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966F98"/>
    <w:multiLevelType w:val="hybridMultilevel"/>
    <w:tmpl w:val="C2F02A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AB06E6"/>
    <w:multiLevelType w:val="hybridMultilevel"/>
    <w:tmpl w:val="96B4E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ED0E8C"/>
    <w:multiLevelType w:val="hybridMultilevel"/>
    <w:tmpl w:val="912E3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E43163"/>
    <w:multiLevelType w:val="hybridMultilevel"/>
    <w:tmpl w:val="AE2AF2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581C9C"/>
    <w:multiLevelType w:val="hybridMultilevel"/>
    <w:tmpl w:val="638412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CEC5013"/>
    <w:multiLevelType w:val="hybridMultilevel"/>
    <w:tmpl w:val="54E075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6"/>
  </w:num>
  <w:num w:numId="5">
    <w:abstractNumId w:val="12"/>
  </w:num>
  <w:num w:numId="6">
    <w:abstractNumId w:val="1"/>
  </w:num>
  <w:num w:numId="7">
    <w:abstractNumId w:val="7"/>
  </w:num>
  <w:num w:numId="8">
    <w:abstractNumId w:val="14"/>
  </w:num>
  <w:num w:numId="9">
    <w:abstractNumId w:val="2"/>
  </w:num>
  <w:num w:numId="10">
    <w:abstractNumId w:val="11"/>
  </w:num>
  <w:num w:numId="11">
    <w:abstractNumId w:val="9"/>
  </w:num>
  <w:num w:numId="12">
    <w:abstractNumId w:val="8"/>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05F68"/>
    <w:rsid w:val="00081C23"/>
    <w:rsid w:val="000A6CFB"/>
    <w:rsid w:val="000B5E46"/>
    <w:rsid w:val="000D6480"/>
    <w:rsid w:val="000F1E55"/>
    <w:rsid w:val="001031E5"/>
    <w:rsid w:val="00134851"/>
    <w:rsid w:val="001802FF"/>
    <w:rsid w:val="00183623"/>
    <w:rsid w:val="0019525D"/>
    <w:rsid w:val="001A1085"/>
    <w:rsid w:val="001C3386"/>
    <w:rsid w:val="00246B10"/>
    <w:rsid w:val="002D1650"/>
    <w:rsid w:val="0030004C"/>
    <w:rsid w:val="00300164"/>
    <w:rsid w:val="0032112B"/>
    <w:rsid w:val="0037284D"/>
    <w:rsid w:val="0038030A"/>
    <w:rsid w:val="003B1426"/>
    <w:rsid w:val="003C1E66"/>
    <w:rsid w:val="00446BAA"/>
    <w:rsid w:val="00452456"/>
    <w:rsid w:val="00460DBE"/>
    <w:rsid w:val="0050056D"/>
    <w:rsid w:val="0051363D"/>
    <w:rsid w:val="005836A7"/>
    <w:rsid w:val="00584B7C"/>
    <w:rsid w:val="005C06AB"/>
    <w:rsid w:val="005C50B7"/>
    <w:rsid w:val="00610864"/>
    <w:rsid w:val="0066446F"/>
    <w:rsid w:val="006B23DF"/>
    <w:rsid w:val="006D6B9E"/>
    <w:rsid w:val="006E3EE6"/>
    <w:rsid w:val="006F03C5"/>
    <w:rsid w:val="0078670A"/>
    <w:rsid w:val="007C08D8"/>
    <w:rsid w:val="007C4C2A"/>
    <w:rsid w:val="007C73C7"/>
    <w:rsid w:val="007D0612"/>
    <w:rsid w:val="007E3145"/>
    <w:rsid w:val="008022C4"/>
    <w:rsid w:val="00802718"/>
    <w:rsid w:val="008348AD"/>
    <w:rsid w:val="008A5AA3"/>
    <w:rsid w:val="008A6231"/>
    <w:rsid w:val="008C12A8"/>
    <w:rsid w:val="008F1D5F"/>
    <w:rsid w:val="0092624F"/>
    <w:rsid w:val="00945875"/>
    <w:rsid w:val="009478B9"/>
    <w:rsid w:val="00955536"/>
    <w:rsid w:val="009716D0"/>
    <w:rsid w:val="009B6914"/>
    <w:rsid w:val="009B739C"/>
    <w:rsid w:val="009D5B3D"/>
    <w:rsid w:val="00A1123A"/>
    <w:rsid w:val="00A40244"/>
    <w:rsid w:val="00A545E3"/>
    <w:rsid w:val="00AB1FAD"/>
    <w:rsid w:val="00AD501C"/>
    <w:rsid w:val="00B0643F"/>
    <w:rsid w:val="00B24C22"/>
    <w:rsid w:val="00B35F7B"/>
    <w:rsid w:val="00B743DA"/>
    <w:rsid w:val="00B75944"/>
    <w:rsid w:val="00B97EEB"/>
    <w:rsid w:val="00C31CAE"/>
    <w:rsid w:val="00C80D43"/>
    <w:rsid w:val="00C84286"/>
    <w:rsid w:val="00CC2C0B"/>
    <w:rsid w:val="00D70557"/>
    <w:rsid w:val="00D80690"/>
    <w:rsid w:val="00D923D6"/>
    <w:rsid w:val="00DB6409"/>
    <w:rsid w:val="00DE4E1E"/>
    <w:rsid w:val="00DF42C0"/>
    <w:rsid w:val="00DF7791"/>
    <w:rsid w:val="00E1244C"/>
    <w:rsid w:val="00E5733C"/>
    <w:rsid w:val="00EA54F8"/>
    <w:rsid w:val="00EC0F8C"/>
    <w:rsid w:val="00F17D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A5224-C178-4B1F-B0B6-B57A5EA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 w:type="table" w:styleId="Tablaconcuadrcula">
    <w:name w:val="Table Grid"/>
    <w:basedOn w:val="Tablanormal"/>
    <w:uiPriority w:val="59"/>
    <w:rsid w:val="008A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A6231"/>
    <w:pPr>
      <w:spacing w:after="0" w:line="360" w:lineRule="auto"/>
      <w:jc w:val="both"/>
    </w:pPr>
    <w:rPr>
      <w:rFonts w:ascii="Arial" w:eastAsia="Times New Roman" w:hAnsi="Arial" w:cs="Times New Roman"/>
      <w:sz w:val="24"/>
      <w:szCs w:val="20"/>
      <w:u w:val="single"/>
      <w:lang w:eastAsia="es-ES"/>
    </w:rPr>
  </w:style>
  <w:style w:type="character" w:customStyle="1" w:styleId="Textoindependiente3Car">
    <w:name w:val="Texto independiente 3 Car"/>
    <w:basedOn w:val="Fuentedeprrafopredeter"/>
    <w:link w:val="Textoindependiente3"/>
    <w:rsid w:val="008A6231"/>
    <w:rPr>
      <w:rFonts w:ascii="Arial" w:eastAsia="Times New Roman" w:hAnsi="Arial" w:cs="Times New Roman"/>
      <w:sz w:val="24"/>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TRANSPARENCIA</dc:creator>
  <cp:lastModifiedBy>LIC. RAYO</cp:lastModifiedBy>
  <cp:revision>25</cp:revision>
  <cp:lastPrinted>2020-04-14T21:35:00Z</cp:lastPrinted>
  <dcterms:created xsi:type="dcterms:W3CDTF">2025-08-06T19:52:00Z</dcterms:created>
  <dcterms:modified xsi:type="dcterms:W3CDTF">2025-09-10T22:52:00Z</dcterms:modified>
</cp:coreProperties>
</file>